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91" w:rsidRPr="00A860A7" w:rsidRDefault="001B2F91" w:rsidP="002139FE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E5D" w:rsidRPr="00625069" w:rsidRDefault="00625069" w:rsidP="00897E5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069">
        <w:rPr>
          <w:rFonts w:ascii="Times New Roman" w:hAnsi="Times New Roman" w:cs="Times New Roman"/>
          <w:b/>
          <w:sz w:val="24"/>
          <w:szCs w:val="24"/>
        </w:rPr>
        <w:t>« в Новый год без долгов</w:t>
      </w:r>
      <w:proofErr w:type="gramStart"/>
      <w:r w:rsidRPr="00625069"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  <w:r w:rsidRPr="00625069">
        <w:rPr>
          <w:rFonts w:ascii="Times New Roman" w:hAnsi="Times New Roman" w:cs="Times New Roman"/>
          <w:b/>
          <w:sz w:val="24"/>
          <w:szCs w:val="24"/>
        </w:rPr>
        <w:t xml:space="preserve"> »</w:t>
      </w:r>
    </w:p>
    <w:p w:rsidR="00897E5D" w:rsidRPr="00625069" w:rsidRDefault="00897E5D" w:rsidP="00897E5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97E5D" w:rsidRPr="00625069" w:rsidRDefault="00897E5D" w:rsidP="0064460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25069">
        <w:rPr>
          <w:rFonts w:ascii="Times New Roman" w:hAnsi="Times New Roman" w:cs="Times New Roman"/>
          <w:sz w:val="24"/>
          <w:szCs w:val="24"/>
        </w:rPr>
        <w:t>Из-за налоговых долгов физические лица не смогут провести долгожданный отпуск за границей.</w:t>
      </w:r>
    </w:p>
    <w:p w:rsidR="00897E5D" w:rsidRPr="00625069" w:rsidRDefault="00897E5D" w:rsidP="0064460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25069">
        <w:rPr>
          <w:rFonts w:ascii="Times New Roman" w:hAnsi="Times New Roman" w:cs="Times New Roman"/>
          <w:sz w:val="24"/>
          <w:szCs w:val="24"/>
        </w:rPr>
        <w:t xml:space="preserve">По причине наличия задолженности по налогам может быть ограничен выезд за пределы </w:t>
      </w:r>
      <w:r w:rsidR="00A860A7" w:rsidRPr="0062506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625069">
        <w:rPr>
          <w:rFonts w:ascii="Times New Roman" w:hAnsi="Times New Roman" w:cs="Times New Roman"/>
          <w:sz w:val="24"/>
          <w:szCs w:val="24"/>
        </w:rPr>
        <w:t xml:space="preserve">. </w:t>
      </w:r>
      <w:r w:rsidR="00A860A7" w:rsidRPr="00625069">
        <w:rPr>
          <w:rFonts w:ascii="Times New Roman" w:hAnsi="Times New Roman" w:cs="Times New Roman"/>
          <w:sz w:val="24"/>
          <w:szCs w:val="24"/>
        </w:rPr>
        <w:t xml:space="preserve">При наличии задолженности следует </w:t>
      </w:r>
      <w:r w:rsidRPr="00625069">
        <w:rPr>
          <w:rFonts w:ascii="Times New Roman" w:hAnsi="Times New Roman" w:cs="Times New Roman"/>
          <w:sz w:val="24"/>
          <w:szCs w:val="24"/>
        </w:rPr>
        <w:t>поторопиться</w:t>
      </w:r>
      <w:r w:rsidR="00A860A7" w:rsidRPr="00625069">
        <w:rPr>
          <w:rFonts w:ascii="Times New Roman" w:hAnsi="Times New Roman" w:cs="Times New Roman"/>
          <w:sz w:val="24"/>
          <w:szCs w:val="24"/>
        </w:rPr>
        <w:t xml:space="preserve"> ее погасить</w:t>
      </w:r>
      <w:r w:rsidRPr="00625069">
        <w:rPr>
          <w:rFonts w:ascii="Times New Roman" w:hAnsi="Times New Roman" w:cs="Times New Roman"/>
          <w:sz w:val="24"/>
          <w:szCs w:val="24"/>
        </w:rPr>
        <w:t>, так как список «</w:t>
      </w:r>
      <w:proofErr w:type="spellStart"/>
      <w:r w:rsidRPr="00625069">
        <w:rPr>
          <w:rFonts w:ascii="Times New Roman" w:hAnsi="Times New Roman" w:cs="Times New Roman"/>
          <w:sz w:val="24"/>
          <w:szCs w:val="24"/>
        </w:rPr>
        <w:t>невыездных</w:t>
      </w:r>
      <w:proofErr w:type="spellEnd"/>
      <w:r w:rsidRPr="00625069">
        <w:rPr>
          <w:rFonts w:ascii="Times New Roman" w:hAnsi="Times New Roman" w:cs="Times New Roman"/>
          <w:sz w:val="24"/>
          <w:szCs w:val="24"/>
        </w:rPr>
        <w:t>» может значительно увеличит</w:t>
      </w:r>
      <w:r w:rsidR="00BC0700" w:rsidRPr="00625069">
        <w:rPr>
          <w:rFonts w:ascii="Times New Roman" w:hAnsi="Times New Roman" w:cs="Times New Roman"/>
          <w:sz w:val="24"/>
          <w:szCs w:val="24"/>
        </w:rPr>
        <w:t>ь</w:t>
      </w:r>
      <w:r w:rsidRPr="00625069">
        <w:rPr>
          <w:rFonts w:ascii="Times New Roman" w:hAnsi="Times New Roman" w:cs="Times New Roman"/>
          <w:sz w:val="24"/>
          <w:szCs w:val="24"/>
        </w:rPr>
        <w:t>ся, потому что налоговые органы завершают передачу в суд материалов в отношении граждан, своевременно не уплативших имущественные налоги за 201</w:t>
      </w:r>
      <w:r w:rsidR="00B71C03" w:rsidRPr="00625069">
        <w:rPr>
          <w:rFonts w:ascii="Times New Roman" w:hAnsi="Times New Roman" w:cs="Times New Roman"/>
          <w:sz w:val="24"/>
          <w:szCs w:val="24"/>
        </w:rPr>
        <w:t>7</w:t>
      </w:r>
      <w:r w:rsidRPr="0062506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97E5D" w:rsidRPr="00625069" w:rsidRDefault="00897E5D" w:rsidP="0064460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25069">
        <w:rPr>
          <w:rFonts w:ascii="Times New Roman" w:hAnsi="Times New Roman" w:cs="Times New Roman"/>
          <w:sz w:val="24"/>
          <w:szCs w:val="24"/>
        </w:rPr>
        <w:t>В отношении должников, которые добровольно не исполн</w:t>
      </w:r>
      <w:r w:rsidR="00A860A7" w:rsidRPr="00625069">
        <w:rPr>
          <w:rFonts w:ascii="Times New Roman" w:hAnsi="Times New Roman" w:cs="Times New Roman"/>
          <w:sz w:val="24"/>
          <w:szCs w:val="24"/>
        </w:rPr>
        <w:t>или</w:t>
      </w:r>
      <w:r w:rsidRPr="00625069">
        <w:rPr>
          <w:rFonts w:ascii="Times New Roman" w:hAnsi="Times New Roman" w:cs="Times New Roman"/>
          <w:sz w:val="24"/>
          <w:szCs w:val="24"/>
        </w:rPr>
        <w:t xml:space="preserve"> требование об уплате налогов, налоговые органы применяют комплекс мер принудительного взыскания. Задолженность взыскивается за счет средств на банковских счетах и заработной платы должников, пенсии и иных доходов должников, а также через Службу судебных приставов.</w:t>
      </w:r>
    </w:p>
    <w:p w:rsidR="00897E5D" w:rsidRPr="00625069" w:rsidRDefault="000B27F0" w:rsidP="0064460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25069">
        <w:rPr>
          <w:rFonts w:ascii="Times New Roman" w:hAnsi="Times New Roman" w:cs="Times New Roman"/>
          <w:sz w:val="24"/>
          <w:szCs w:val="24"/>
        </w:rPr>
        <w:t>О</w:t>
      </w:r>
      <w:r w:rsidR="00897E5D" w:rsidRPr="00625069">
        <w:rPr>
          <w:rFonts w:ascii="Times New Roman" w:hAnsi="Times New Roman" w:cs="Times New Roman"/>
          <w:sz w:val="24"/>
          <w:szCs w:val="24"/>
        </w:rPr>
        <w:t xml:space="preserve">граничение выезда за пределы РФ – не единственная мера взыскания задолженности. </w:t>
      </w:r>
      <w:r w:rsidRPr="00625069">
        <w:rPr>
          <w:rFonts w:ascii="Times New Roman" w:hAnsi="Times New Roman" w:cs="Times New Roman"/>
          <w:sz w:val="24"/>
          <w:szCs w:val="24"/>
        </w:rPr>
        <w:t>С</w:t>
      </w:r>
      <w:r w:rsidR="00897E5D" w:rsidRPr="00625069">
        <w:rPr>
          <w:rFonts w:ascii="Times New Roman" w:hAnsi="Times New Roman" w:cs="Times New Roman"/>
          <w:sz w:val="24"/>
          <w:szCs w:val="24"/>
        </w:rPr>
        <w:t xml:space="preserve">удебными приставами </w:t>
      </w:r>
      <w:r w:rsidRPr="00625069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="00897E5D" w:rsidRPr="00625069">
        <w:rPr>
          <w:rFonts w:ascii="Times New Roman" w:hAnsi="Times New Roman" w:cs="Times New Roman"/>
          <w:sz w:val="24"/>
          <w:szCs w:val="24"/>
        </w:rPr>
        <w:t>произведен</w:t>
      </w:r>
      <w:r w:rsidRPr="00625069">
        <w:rPr>
          <w:rFonts w:ascii="Times New Roman" w:hAnsi="Times New Roman" w:cs="Times New Roman"/>
          <w:sz w:val="24"/>
          <w:szCs w:val="24"/>
        </w:rPr>
        <w:t xml:space="preserve"> и </w:t>
      </w:r>
      <w:r w:rsidR="00897E5D" w:rsidRPr="00625069">
        <w:rPr>
          <w:rFonts w:ascii="Times New Roman" w:hAnsi="Times New Roman" w:cs="Times New Roman"/>
          <w:sz w:val="24"/>
          <w:szCs w:val="24"/>
        </w:rPr>
        <w:t>арест имущества должник</w:t>
      </w:r>
      <w:r w:rsidRPr="00625069">
        <w:rPr>
          <w:rFonts w:ascii="Times New Roman" w:hAnsi="Times New Roman" w:cs="Times New Roman"/>
          <w:sz w:val="24"/>
          <w:szCs w:val="24"/>
        </w:rPr>
        <w:t>а</w:t>
      </w:r>
      <w:r w:rsidR="00897E5D" w:rsidRPr="006250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7E5D" w:rsidRPr="00625069" w:rsidRDefault="000B27F0" w:rsidP="0064460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625069">
        <w:rPr>
          <w:rFonts w:ascii="Times New Roman" w:hAnsi="Times New Roman" w:cs="Times New Roman"/>
          <w:sz w:val="24"/>
          <w:szCs w:val="24"/>
        </w:rPr>
        <w:t>Налоговая инспекция рекомендует не копить долги и</w:t>
      </w:r>
      <w:r w:rsidR="00897E5D" w:rsidRPr="00625069">
        <w:rPr>
          <w:rFonts w:ascii="Times New Roman" w:hAnsi="Times New Roman" w:cs="Times New Roman"/>
          <w:sz w:val="24"/>
          <w:szCs w:val="24"/>
        </w:rPr>
        <w:t xml:space="preserve"> платить налоги вовремя – это не</w:t>
      </w:r>
      <w:r w:rsidRPr="00625069">
        <w:rPr>
          <w:rFonts w:ascii="Times New Roman" w:hAnsi="Times New Roman" w:cs="Times New Roman"/>
          <w:sz w:val="24"/>
          <w:szCs w:val="24"/>
        </w:rPr>
        <w:t xml:space="preserve"> только правильно, но и выгодно, так как</w:t>
      </w:r>
      <w:r w:rsidR="00897E5D" w:rsidRPr="00625069">
        <w:rPr>
          <w:rFonts w:ascii="Times New Roman" w:hAnsi="Times New Roman" w:cs="Times New Roman"/>
          <w:sz w:val="24"/>
          <w:szCs w:val="24"/>
        </w:rPr>
        <w:t xml:space="preserve"> при взыскании задолженности в судебном порядке должникам придется оплатить не только сумму недоимки, но также государственную пошлину 200 рублей и исполнительский сбор за неисполнение судебного решения, котор</w:t>
      </w:r>
      <w:r w:rsidRPr="00625069">
        <w:rPr>
          <w:rFonts w:ascii="Times New Roman" w:hAnsi="Times New Roman" w:cs="Times New Roman"/>
          <w:sz w:val="24"/>
          <w:szCs w:val="24"/>
        </w:rPr>
        <w:t>ый составляет 7% от суммы долга.</w:t>
      </w:r>
      <w:r w:rsidR="00897E5D" w:rsidRPr="006250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B2F91" w:rsidRPr="00625069" w:rsidRDefault="00393ADB" w:rsidP="0064460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25069">
        <w:rPr>
          <w:rFonts w:ascii="Times New Roman" w:hAnsi="Times New Roman" w:cs="Times New Roman"/>
          <w:sz w:val="24"/>
          <w:szCs w:val="24"/>
        </w:rPr>
        <w:t>П</w:t>
      </w:r>
      <w:r w:rsidR="00897E5D" w:rsidRPr="00625069">
        <w:rPr>
          <w:rFonts w:ascii="Times New Roman" w:hAnsi="Times New Roman" w:cs="Times New Roman"/>
          <w:sz w:val="24"/>
          <w:szCs w:val="24"/>
        </w:rPr>
        <w:t>ог</w:t>
      </w:r>
      <w:r w:rsidR="00A860A7" w:rsidRPr="00625069">
        <w:rPr>
          <w:rFonts w:ascii="Times New Roman" w:hAnsi="Times New Roman" w:cs="Times New Roman"/>
          <w:sz w:val="24"/>
          <w:szCs w:val="24"/>
        </w:rPr>
        <w:t xml:space="preserve">асить </w:t>
      </w:r>
      <w:r w:rsidRPr="00625069">
        <w:rPr>
          <w:rFonts w:ascii="Times New Roman" w:hAnsi="Times New Roman" w:cs="Times New Roman"/>
          <w:sz w:val="24"/>
          <w:szCs w:val="24"/>
        </w:rPr>
        <w:t xml:space="preserve">задолженность по налогам </w:t>
      </w:r>
      <w:r w:rsidR="00BC0700" w:rsidRPr="00625069">
        <w:rPr>
          <w:rFonts w:ascii="Times New Roman" w:hAnsi="Times New Roman" w:cs="Times New Roman"/>
          <w:sz w:val="24"/>
          <w:szCs w:val="24"/>
        </w:rPr>
        <w:t>можно,</w:t>
      </w:r>
      <w:r w:rsidR="00897E5D" w:rsidRPr="00625069">
        <w:rPr>
          <w:rFonts w:ascii="Times New Roman" w:hAnsi="Times New Roman" w:cs="Times New Roman"/>
          <w:sz w:val="24"/>
          <w:szCs w:val="24"/>
        </w:rPr>
        <w:t xml:space="preserve"> не выходя из дома, воспользовавшись сервис</w:t>
      </w:r>
      <w:r w:rsidR="00A860A7" w:rsidRPr="00625069">
        <w:rPr>
          <w:rFonts w:ascii="Times New Roman" w:hAnsi="Times New Roman" w:cs="Times New Roman"/>
          <w:sz w:val="24"/>
          <w:szCs w:val="24"/>
        </w:rPr>
        <w:t>а</w:t>
      </w:r>
      <w:r w:rsidRPr="00625069">
        <w:rPr>
          <w:rFonts w:ascii="Times New Roman" w:hAnsi="Times New Roman" w:cs="Times New Roman"/>
          <w:sz w:val="24"/>
          <w:szCs w:val="24"/>
        </w:rPr>
        <w:t>м</w:t>
      </w:r>
      <w:r w:rsidR="00A860A7" w:rsidRPr="00625069">
        <w:rPr>
          <w:rFonts w:ascii="Times New Roman" w:hAnsi="Times New Roman" w:cs="Times New Roman"/>
          <w:sz w:val="24"/>
          <w:szCs w:val="24"/>
        </w:rPr>
        <w:t>и</w:t>
      </w:r>
      <w:r w:rsidR="00897E5D" w:rsidRPr="00625069">
        <w:rPr>
          <w:rFonts w:ascii="Times New Roman" w:hAnsi="Times New Roman" w:cs="Times New Roman"/>
          <w:sz w:val="24"/>
          <w:szCs w:val="24"/>
        </w:rPr>
        <w:t xml:space="preserve"> «Личный кабинет налогоплательщика для физических лиц»</w:t>
      </w:r>
      <w:r w:rsidR="00A860A7" w:rsidRPr="00625069">
        <w:rPr>
          <w:rFonts w:ascii="Times New Roman" w:hAnsi="Times New Roman" w:cs="Times New Roman"/>
          <w:sz w:val="24"/>
          <w:szCs w:val="24"/>
        </w:rPr>
        <w:t>, «Уплата налогов физическими лицами»</w:t>
      </w:r>
      <w:r w:rsidR="00625069" w:rsidRPr="00625069">
        <w:rPr>
          <w:rFonts w:ascii="Times New Roman" w:hAnsi="Times New Roman" w:cs="Times New Roman"/>
          <w:sz w:val="24"/>
          <w:szCs w:val="24"/>
        </w:rPr>
        <w:t>.</w:t>
      </w:r>
      <w:r w:rsidR="00A860A7" w:rsidRPr="00625069">
        <w:rPr>
          <w:rFonts w:ascii="Times New Roman" w:hAnsi="Times New Roman" w:cs="Times New Roman"/>
          <w:sz w:val="24"/>
          <w:szCs w:val="24"/>
        </w:rPr>
        <w:t xml:space="preserve"> </w:t>
      </w:r>
      <w:r w:rsidR="00897E5D" w:rsidRPr="00625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069" w:rsidRPr="00625069" w:rsidRDefault="00625069" w:rsidP="00625069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25069">
        <w:rPr>
          <w:rFonts w:ascii="Times New Roman" w:hAnsi="Times New Roman"/>
          <w:color w:val="000000"/>
          <w:sz w:val="24"/>
          <w:szCs w:val="24"/>
        </w:rPr>
        <w:t>Доступ к сервис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 w:rsidRPr="00625069">
        <w:rPr>
          <w:rFonts w:ascii="Times New Roman" w:hAnsi="Times New Roman"/>
          <w:color w:val="000000"/>
          <w:sz w:val="24"/>
          <w:szCs w:val="24"/>
        </w:rPr>
        <w:t xml:space="preserve"> для физических лиц можно получить лично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6250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59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5069">
        <w:rPr>
          <w:rFonts w:ascii="Times New Roman" w:hAnsi="Times New Roman"/>
          <w:color w:val="000000"/>
          <w:sz w:val="24"/>
          <w:szCs w:val="24"/>
        </w:rPr>
        <w:t>обратившись в любую налоговую инспекцию с документом, удостоверяющем личность, либо используя реквизиты доступа к личному кабинету на портале государственных и муниципальных услуг </w:t>
      </w:r>
      <w:hyperlink r:id="rId4" w:history="1">
        <w:r w:rsidRPr="00625069">
          <w:rPr>
            <w:rFonts w:ascii="Times New Roman" w:hAnsi="Times New Roman"/>
            <w:color w:val="000000"/>
            <w:sz w:val="24"/>
            <w:szCs w:val="24"/>
          </w:rPr>
          <w:t>www.gosuslugi.ru</w:t>
        </w:r>
      </w:hyperlink>
      <w:r w:rsidRPr="00625069">
        <w:rPr>
          <w:rFonts w:ascii="Times New Roman" w:hAnsi="Times New Roman"/>
          <w:color w:val="000000"/>
          <w:sz w:val="24"/>
          <w:szCs w:val="24"/>
        </w:rPr>
        <w:t> .</w:t>
      </w:r>
      <w:proofErr w:type="gramEnd"/>
    </w:p>
    <w:p w:rsidR="00625069" w:rsidRPr="00625069" w:rsidRDefault="00625069" w:rsidP="0064460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44607" w:rsidRPr="00625069" w:rsidRDefault="00644607" w:rsidP="0064460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44607" w:rsidRPr="00625069" w:rsidRDefault="00644607" w:rsidP="00644607">
      <w:pPr>
        <w:spacing w:after="0"/>
        <w:ind w:firstLine="609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25069"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  <w:r w:rsidR="00625069" w:rsidRPr="00625069">
        <w:rPr>
          <w:rFonts w:ascii="Times New Roman" w:hAnsi="Times New Roman" w:cs="Times New Roman"/>
          <w:sz w:val="24"/>
          <w:szCs w:val="24"/>
        </w:rPr>
        <w:t xml:space="preserve">отдела камеральных проверок № 3 </w:t>
      </w:r>
      <w:proofErr w:type="gramStart"/>
      <w:r w:rsidRPr="00625069">
        <w:rPr>
          <w:rFonts w:ascii="Times New Roman" w:hAnsi="Times New Roman" w:cs="Times New Roman"/>
          <w:sz w:val="24"/>
          <w:szCs w:val="24"/>
        </w:rPr>
        <w:t>Межрайонной</w:t>
      </w:r>
      <w:proofErr w:type="gramEnd"/>
      <w:r w:rsidRPr="00625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607" w:rsidRPr="00625069" w:rsidRDefault="00644607" w:rsidP="00644607">
      <w:pPr>
        <w:spacing w:after="0"/>
        <w:ind w:firstLine="609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25069">
        <w:rPr>
          <w:rFonts w:ascii="Times New Roman" w:hAnsi="Times New Roman" w:cs="Times New Roman"/>
          <w:sz w:val="24"/>
          <w:szCs w:val="24"/>
        </w:rPr>
        <w:t xml:space="preserve">ИФНС России №15 по Челябинской области </w:t>
      </w:r>
    </w:p>
    <w:p w:rsidR="00644607" w:rsidRPr="00625069" w:rsidRDefault="00625069" w:rsidP="00644607">
      <w:pPr>
        <w:spacing w:after="0"/>
        <w:ind w:firstLine="609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25069">
        <w:rPr>
          <w:rFonts w:ascii="Times New Roman" w:hAnsi="Times New Roman" w:cs="Times New Roman"/>
          <w:sz w:val="24"/>
          <w:szCs w:val="24"/>
        </w:rPr>
        <w:t>Н.Н. Шумакова</w:t>
      </w:r>
    </w:p>
    <w:p w:rsidR="00C24C1B" w:rsidRPr="00625069" w:rsidRDefault="00625069" w:rsidP="00644607">
      <w:pPr>
        <w:spacing w:after="0"/>
        <w:ind w:firstLine="609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25069">
        <w:rPr>
          <w:rFonts w:ascii="Times New Roman" w:hAnsi="Times New Roman" w:cs="Times New Roman"/>
          <w:sz w:val="24"/>
          <w:szCs w:val="24"/>
        </w:rPr>
        <w:t>21</w:t>
      </w:r>
      <w:r w:rsidR="00C24C1B" w:rsidRPr="00625069">
        <w:rPr>
          <w:rFonts w:ascii="Times New Roman" w:hAnsi="Times New Roman" w:cs="Times New Roman"/>
          <w:sz w:val="24"/>
          <w:szCs w:val="24"/>
        </w:rPr>
        <w:t>.</w:t>
      </w:r>
      <w:r w:rsidRPr="00625069">
        <w:rPr>
          <w:rFonts w:ascii="Times New Roman" w:hAnsi="Times New Roman" w:cs="Times New Roman"/>
          <w:sz w:val="24"/>
          <w:szCs w:val="24"/>
        </w:rPr>
        <w:t>12</w:t>
      </w:r>
      <w:r w:rsidR="00C24C1B" w:rsidRPr="00625069">
        <w:rPr>
          <w:rFonts w:ascii="Times New Roman" w:hAnsi="Times New Roman" w:cs="Times New Roman"/>
          <w:sz w:val="24"/>
          <w:szCs w:val="24"/>
        </w:rPr>
        <w:t>.2018</w:t>
      </w:r>
    </w:p>
    <w:sectPr w:rsidR="00C24C1B" w:rsidRPr="00625069" w:rsidSect="00625069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F80"/>
    <w:rsid w:val="0004476F"/>
    <w:rsid w:val="000B27F0"/>
    <w:rsid w:val="000C32FE"/>
    <w:rsid w:val="00114110"/>
    <w:rsid w:val="001B2F91"/>
    <w:rsid w:val="002139FE"/>
    <w:rsid w:val="003675EE"/>
    <w:rsid w:val="00393ADB"/>
    <w:rsid w:val="003A5F80"/>
    <w:rsid w:val="00413219"/>
    <w:rsid w:val="005259E4"/>
    <w:rsid w:val="005927B2"/>
    <w:rsid w:val="006162C8"/>
    <w:rsid w:val="00625069"/>
    <w:rsid w:val="00630B57"/>
    <w:rsid w:val="00644607"/>
    <w:rsid w:val="00682502"/>
    <w:rsid w:val="006B37A4"/>
    <w:rsid w:val="006C0811"/>
    <w:rsid w:val="008028FE"/>
    <w:rsid w:val="00897E5D"/>
    <w:rsid w:val="00900473"/>
    <w:rsid w:val="00952EB7"/>
    <w:rsid w:val="009E3D97"/>
    <w:rsid w:val="00A302AB"/>
    <w:rsid w:val="00A860A7"/>
    <w:rsid w:val="00B71C03"/>
    <w:rsid w:val="00BC0700"/>
    <w:rsid w:val="00C24C1B"/>
    <w:rsid w:val="00CE3F3F"/>
    <w:rsid w:val="00DA420B"/>
    <w:rsid w:val="00DD74F7"/>
    <w:rsid w:val="00F41CCA"/>
    <w:rsid w:val="00FD4DE9"/>
    <w:rsid w:val="00FF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F8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F8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F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7424-00-317</dc:creator>
  <cp:lastModifiedBy>7424-00-639</cp:lastModifiedBy>
  <cp:revision>2</cp:revision>
  <cp:lastPrinted>2018-07-06T06:17:00Z</cp:lastPrinted>
  <dcterms:created xsi:type="dcterms:W3CDTF">2018-12-21T06:56:00Z</dcterms:created>
  <dcterms:modified xsi:type="dcterms:W3CDTF">2018-12-21T06:56:00Z</dcterms:modified>
</cp:coreProperties>
</file>