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76" w:rsidRPr="00D45CEC" w:rsidRDefault="00565B76" w:rsidP="00565B76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Уважаемые </w:t>
      </w:r>
      <w:proofErr w:type="spellStart"/>
      <w:r>
        <w:rPr>
          <w:sz w:val="34"/>
          <w:szCs w:val="34"/>
        </w:rPr>
        <w:t>пластовчане</w:t>
      </w:r>
      <w:proofErr w:type="spellEnd"/>
      <w:r>
        <w:rPr>
          <w:sz w:val="34"/>
          <w:szCs w:val="34"/>
        </w:rPr>
        <w:t xml:space="preserve">, с августа 2019 года  отдел ЗАГС перешел  на  бланки нового образца, Отличительной  особенностью его  является не только его размер (формат А4), а наличие </w:t>
      </w:r>
      <w:r w:rsidRPr="00D45CEC">
        <w:rPr>
          <w:sz w:val="34"/>
          <w:szCs w:val="34"/>
          <w:lang w:val="en-US"/>
        </w:rPr>
        <w:t>QR</w:t>
      </w:r>
      <w:r w:rsidRPr="00D45CEC">
        <w:rPr>
          <w:sz w:val="34"/>
          <w:szCs w:val="34"/>
        </w:rPr>
        <w:t xml:space="preserve">  код</w:t>
      </w:r>
      <w:r>
        <w:rPr>
          <w:sz w:val="34"/>
          <w:szCs w:val="34"/>
        </w:rPr>
        <w:t>а</w:t>
      </w:r>
      <w:r w:rsidRPr="00D45CEC">
        <w:rPr>
          <w:sz w:val="34"/>
          <w:szCs w:val="34"/>
        </w:rPr>
        <w:t>. И опять  нам в помощь наши современные устройства. В левом верхнем углу вы увидите  такой код</w:t>
      </w:r>
      <w:r>
        <w:rPr>
          <w:sz w:val="34"/>
          <w:szCs w:val="34"/>
        </w:rPr>
        <w:t xml:space="preserve">  </w:t>
      </w:r>
      <w:r>
        <w:rPr>
          <w:noProof/>
        </w:rPr>
        <w:drawing>
          <wp:inline distT="0" distB="0" distL="0" distR="0">
            <wp:extent cx="514985" cy="514985"/>
            <wp:effectExtent l="19050" t="0" r="0" b="0"/>
            <wp:docPr id="1" name="Рисунок 1" descr="QR К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Ко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CEC">
        <w:rPr>
          <w:sz w:val="34"/>
          <w:szCs w:val="34"/>
        </w:rPr>
        <w:t xml:space="preserve">. Его можно считать через  мобильное  приложение "Реестр ЗАГС".  С его помощью можно узнать наличие  данных сведений в базе  данных ЕГР ЗАГС,  найти ближайший к Вам орган ЗАГС и режим  его работы, контактный телефон. И в ближайшее время будет возможность производить </w:t>
      </w:r>
      <w:proofErr w:type="spellStart"/>
      <w:r w:rsidRPr="00D45CEC">
        <w:rPr>
          <w:sz w:val="34"/>
          <w:szCs w:val="34"/>
        </w:rPr>
        <w:t>онлайн</w:t>
      </w:r>
      <w:proofErr w:type="spellEnd"/>
      <w:r w:rsidRPr="00D45CEC">
        <w:rPr>
          <w:sz w:val="34"/>
          <w:szCs w:val="34"/>
        </w:rPr>
        <w:t xml:space="preserve"> оплату.</w:t>
      </w:r>
    </w:p>
    <w:p w:rsidR="00565B76" w:rsidRDefault="00565B76" w:rsidP="00565B76">
      <w:pPr>
        <w:jc w:val="both"/>
        <w:rPr>
          <w:sz w:val="34"/>
          <w:szCs w:val="34"/>
        </w:rPr>
      </w:pPr>
      <w:r>
        <w:rPr>
          <w:sz w:val="34"/>
          <w:szCs w:val="34"/>
        </w:rPr>
        <w:t>Рады Вам помочь</w:t>
      </w:r>
      <w:r w:rsidRPr="00D45CEC">
        <w:rPr>
          <w:sz w:val="34"/>
          <w:szCs w:val="34"/>
        </w:rPr>
        <w:t>,</w:t>
      </w:r>
      <w:r>
        <w:rPr>
          <w:sz w:val="34"/>
          <w:szCs w:val="34"/>
        </w:rPr>
        <w:t xml:space="preserve"> </w:t>
      </w:r>
      <w:r w:rsidRPr="00D45CEC">
        <w:rPr>
          <w:sz w:val="34"/>
          <w:szCs w:val="34"/>
        </w:rPr>
        <w:t xml:space="preserve"> телефон для  консультаций 2-17-61.</w:t>
      </w:r>
    </w:p>
    <w:p w:rsidR="00041EE3" w:rsidRDefault="00041EE3"/>
    <w:sectPr w:rsidR="0004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>
    <w:useFELayout/>
  </w:compat>
  <w:rsids>
    <w:rsidRoot w:val="00565B76"/>
    <w:rsid w:val="00041EE3"/>
    <w:rsid w:val="0056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Гончаренко</cp:lastModifiedBy>
  <cp:revision>2</cp:revision>
  <dcterms:created xsi:type="dcterms:W3CDTF">2020-04-07T03:18:00Z</dcterms:created>
  <dcterms:modified xsi:type="dcterms:W3CDTF">2020-04-07T03:23:00Z</dcterms:modified>
</cp:coreProperties>
</file>