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4E" w:rsidRDefault="00B3044E" w:rsidP="00B3044E">
      <w:pPr>
        <w:pStyle w:val="a3"/>
        <w:tabs>
          <w:tab w:val="left" w:pos="708"/>
        </w:tabs>
        <w:ind w:left="-46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4E" w:rsidRDefault="00B3044E" w:rsidP="00B3044E">
      <w:pPr>
        <w:pStyle w:val="a3"/>
        <w:tabs>
          <w:tab w:val="left" w:pos="708"/>
        </w:tabs>
        <w:ind w:left="-46"/>
        <w:jc w:val="center"/>
      </w:pPr>
    </w:p>
    <w:p w:rsidR="00B3044E" w:rsidRDefault="00B3044E" w:rsidP="00B3044E">
      <w:pPr>
        <w:pStyle w:val="a3"/>
        <w:tabs>
          <w:tab w:val="left" w:pos="708"/>
        </w:tabs>
        <w:ind w:left="-46"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B3044E" w:rsidRDefault="00B3044E" w:rsidP="00B3044E">
      <w:pPr>
        <w:pStyle w:val="a3"/>
        <w:tabs>
          <w:tab w:val="left" w:pos="708"/>
        </w:tabs>
        <w:ind w:left="-46"/>
        <w:jc w:val="center"/>
      </w:pPr>
    </w:p>
    <w:p w:rsidR="00B3044E" w:rsidRDefault="00B3044E" w:rsidP="00B3044E">
      <w:pPr>
        <w:pStyle w:val="a3"/>
        <w:pBdr>
          <w:bottom w:val="single" w:sz="12" w:space="1" w:color="auto"/>
        </w:pBdr>
        <w:tabs>
          <w:tab w:val="left" w:pos="708"/>
        </w:tabs>
        <w:ind w:left="-46" w:right="-1122"/>
        <w:jc w:val="center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>РАСПОРЯЖЕНИЕ</w:t>
      </w:r>
    </w:p>
    <w:p w:rsidR="00B3044E" w:rsidRDefault="00B3044E" w:rsidP="00B3044E">
      <w:pPr>
        <w:pStyle w:val="a3"/>
        <w:tabs>
          <w:tab w:val="left" w:pos="708"/>
        </w:tabs>
        <w:ind w:left="-46"/>
        <w:jc w:val="center"/>
      </w:pPr>
    </w:p>
    <w:p w:rsidR="00B3044E" w:rsidRDefault="00B3044E" w:rsidP="00B3044E">
      <w:pPr>
        <w:pStyle w:val="a3"/>
        <w:tabs>
          <w:tab w:val="left" w:pos="708"/>
        </w:tabs>
        <w:ind w:left="-46"/>
        <w:rPr>
          <w:sz w:val="28"/>
        </w:rPr>
      </w:pPr>
      <w:r>
        <w:rPr>
          <w:sz w:val="28"/>
        </w:rPr>
        <w:t>«</w:t>
      </w:r>
      <w:r>
        <w:rPr>
          <w:sz w:val="28"/>
          <w:szCs w:val="28"/>
        </w:rPr>
        <w:t>29</w:t>
      </w:r>
      <w:r>
        <w:t>__</w:t>
      </w:r>
      <w:r>
        <w:rPr>
          <w:sz w:val="28"/>
        </w:rPr>
        <w:t>»___</w:t>
      </w:r>
      <w:r>
        <w:rPr>
          <w:sz w:val="28"/>
        </w:rPr>
        <w:t>12</w:t>
      </w:r>
      <w:r>
        <w:rPr>
          <w:sz w:val="28"/>
        </w:rPr>
        <w:t>_________2018 г.                                                                  №</w:t>
      </w:r>
      <w:r>
        <w:rPr>
          <w:sz w:val="28"/>
        </w:rPr>
        <w:t>803-р</w:t>
      </w:r>
      <w:bookmarkStart w:id="0" w:name="_GoBack"/>
      <w:bookmarkEnd w:id="0"/>
    </w:p>
    <w:p w:rsidR="00B3044E" w:rsidRPr="000C42C8" w:rsidRDefault="00B3044E" w:rsidP="00B3044E">
      <w:pPr>
        <w:pStyle w:val="a3"/>
        <w:tabs>
          <w:tab w:val="left" w:pos="708"/>
        </w:tabs>
        <w:ind w:left="-46"/>
        <w:rPr>
          <w:sz w:val="28"/>
        </w:rPr>
      </w:pPr>
    </w:p>
    <w:p w:rsidR="00B3044E" w:rsidRDefault="00B3044E" w:rsidP="00B3044E">
      <w:pPr>
        <w:pStyle w:val="a3"/>
        <w:tabs>
          <w:tab w:val="clear" w:pos="8306"/>
          <w:tab w:val="right" w:pos="978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поощрения работников </w:t>
      </w:r>
    </w:p>
    <w:p w:rsidR="00B3044E" w:rsidRDefault="00B3044E" w:rsidP="00B3044E">
      <w:pPr>
        <w:pStyle w:val="a3"/>
        <w:tabs>
          <w:tab w:val="clear" w:pos="8306"/>
          <w:tab w:val="right" w:pos="978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предприятий и организаций </w:t>
      </w:r>
      <w:proofErr w:type="gramStart"/>
      <w:r>
        <w:rPr>
          <w:sz w:val="28"/>
          <w:szCs w:val="28"/>
        </w:rPr>
        <w:t>бюджетной</w:t>
      </w:r>
      <w:proofErr w:type="gramEnd"/>
      <w:r>
        <w:rPr>
          <w:sz w:val="28"/>
          <w:szCs w:val="28"/>
        </w:rPr>
        <w:t xml:space="preserve"> </w:t>
      </w:r>
    </w:p>
    <w:p w:rsidR="00B3044E" w:rsidRDefault="00B3044E" w:rsidP="00B3044E">
      <w:pPr>
        <w:pStyle w:val="a3"/>
        <w:tabs>
          <w:tab w:val="clear" w:pos="8306"/>
          <w:tab w:val="right" w:pos="978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сферы при выполнении норм ВФСК ГТО</w:t>
      </w:r>
    </w:p>
    <w:p w:rsidR="00B3044E" w:rsidRDefault="00B3044E" w:rsidP="00B3044E">
      <w:pPr>
        <w:pStyle w:val="a3"/>
        <w:tabs>
          <w:tab w:val="clear" w:pos="8306"/>
          <w:tab w:val="right" w:pos="978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 Пластовского </w:t>
      </w:r>
    </w:p>
    <w:p w:rsidR="00B3044E" w:rsidRDefault="00B3044E" w:rsidP="00B3044E">
      <w:pPr>
        <w:pStyle w:val="a3"/>
        <w:tabs>
          <w:tab w:val="clear" w:pos="8306"/>
          <w:tab w:val="right" w:pos="978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3044E" w:rsidRDefault="00B3044E" w:rsidP="00B3044E">
      <w:pPr>
        <w:pStyle w:val="a3"/>
        <w:tabs>
          <w:tab w:val="clear" w:pos="8306"/>
          <w:tab w:val="right" w:pos="9781"/>
        </w:tabs>
        <w:ind w:left="-142"/>
        <w:jc w:val="both"/>
        <w:rPr>
          <w:sz w:val="28"/>
          <w:szCs w:val="28"/>
        </w:rPr>
      </w:pPr>
    </w:p>
    <w:p w:rsidR="00B3044E" w:rsidRDefault="00B3044E" w:rsidP="00B3044E">
      <w:pPr>
        <w:ind w:firstLine="709"/>
        <w:jc w:val="both"/>
        <w:rPr>
          <w:sz w:val="28"/>
          <w:szCs w:val="28"/>
        </w:rPr>
      </w:pPr>
      <w:proofErr w:type="gramStart"/>
      <w:r w:rsidRPr="0070143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01436">
        <w:rPr>
          <w:sz w:val="28"/>
          <w:szCs w:val="28"/>
        </w:rPr>
        <w:t>постановлением Правительства Российской Федерации от 11.06.2014 года №540</w:t>
      </w:r>
      <w:r>
        <w:rPr>
          <w:sz w:val="28"/>
          <w:szCs w:val="28"/>
        </w:rPr>
        <w:t xml:space="preserve"> «Об утверждении Положения о Всероссийском физкультурно-спортивном комплексе «Готов к труду и обороне» (ГТО)», в</w:t>
      </w:r>
      <w:r w:rsidRPr="00701436">
        <w:rPr>
          <w:sz w:val="28"/>
          <w:szCs w:val="28"/>
        </w:rPr>
        <w:t>о исполнение поручения Губернатора Челябинской области Дубровского Б.А. о повышении рей</w:t>
      </w:r>
      <w:r>
        <w:rPr>
          <w:sz w:val="28"/>
          <w:szCs w:val="28"/>
        </w:rPr>
        <w:t>тинга Челябинской области среди</w:t>
      </w:r>
      <w:r w:rsidRPr="00701436">
        <w:rPr>
          <w:sz w:val="28"/>
          <w:szCs w:val="28"/>
        </w:rPr>
        <w:t xml:space="preserve"> субъектов Российской Федерации в реализации Всероссийского спортивного комплекса «Готов к труду и обороне» (далее – ВФСК </w:t>
      </w:r>
      <w:r>
        <w:rPr>
          <w:sz w:val="28"/>
          <w:szCs w:val="28"/>
        </w:rPr>
        <w:t>ГТО)</w:t>
      </w:r>
      <w:r w:rsidRPr="002E0E77">
        <w:rPr>
          <w:sz w:val="28"/>
          <w:szCs w:val="28"/>
        </w:rPr>
        <w:t xml:space="preserve"> </w:t>
      </w:r>
      <w:r>
        <w:rPr>
          <w:sz w:val="28"/>
          <w:szCs w:val="28"/>
        </w:rPr>
        <w:t>и в целях повышения престижа</w:t>
      </w:r>
      <w:proofErr w:type="gramEnd"/>
      <w:r>
        <w:rPr>
          <w:sz w:val="28"/>
          <w:szCs w:val="28"/>
        </w:rPr>
        <w:t xml:space="preserve"> предприятия, учреждения, организации:</w:t>
      </w:r>
    </w:p>
    <w:p w:rsidR="00B3044E" w:rsidRDefault="00B3044E" w:rsidP="00B304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предприятий всех форм собственности  и организаций бюджетной сферы Пластовского муниципального района рекомендуется выполнить следующие мероприятия:</w:t>
      </w:r>
    </w:p>
    <w:p w:rsidR="00B3044E" w:rsidRDefault="00B3044E" w:rsidP="00B30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1). Организовать работу по внедрению комплекса ВФСК ГТО на  предприятии, организации.</w:t>
      </w:r>
    </w:p>
    <w:p w:rsidR="00B3044E" w:rsidRDefault="00B3044E" w:rsidP="00B30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Установить меры материального и нематериального поощрения работников (стимулирующие выплаты, премии, награждение благодарственными письмами, почетными грамотами, предоставление дополнительного оплачиваемого отпуска для участия в </w:t>
      </w:r>
      <w:proofErr w:type="spellStart"/>
      <w:r>
        <w:rPr>
          <w:sz w:val="28"/>
          <w:szCs w:val="28"/>
        </w:rPr>
        <w:t>мероприятих</w:t>
      </w:r>
      <w:proofErr w:type="spellEnd"/>
      <w:r>
        <w:rPr>
          <w:sz w:val="28"/>
          <w:szCs w:val="28"/>
        </w:rPr>
        <w:t xml:space="preserve"> ГТО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за деятельность, связанную с подготовкой работников и членов их семей к выполнению нормативов ГТО, а также личное участие в тестировании физической подготовленности в центрах тестирования и выполнение нормативов испытаний (тестов) комплекса ГТО.</w:t>
      </w:r>
    </w:p>
    <w:p w:rsidR="00B3044E" w:rsidRDefault="00B3044E" w:rsidP="00B30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3). Разработать, утвердить и принять отдельный локальный акт по мерам материального и нематериального поощрения работников предприятия, организации.</w:t>
      </w:r>
    </w:p>
    <w:p w:rsidR="00B3044E" w:rsidRDefault="00B3044E" w:rsidP="00B30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внести изменения в нормативные правовые акты по оплате труда работников, устанавливающие дополнительные стимулирующие выплаты работникам, выполнившим нормы ГТО.</w:t>
      </w:r>
    </w:p>
    <w:p w:rsidR="00B3044E" w:rsidRDefault="00B3044E" w:rsidP="00B30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4). Разместить стенды с информацией об охвате членов коллектива по регистрации на сайте ВФСК ГТО, по сдавшим нормам ГТО, по лучшим спортсменам и подразделениям, добившихся высоких результатов.</w:t>
      </w:r>
    </w:p>
    <w:p w:rsidR="00B3044E" w:rsidRDefault="00B3044E" w:rsidP="00B30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Пластовского муниципального района в сети Интернет.</w:t>
      </w:r>
    </w:p>
    <w:p w:rsidR="00B3044E" w:rsidRDefault="00B3044E" w:rsidP="00B30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выполнения настоящего распоряжения возложить на заместителя главы Пластовского муниципального района по социальным вопросам Бычкова А.Б.</w:t>
      </w:r>
    </w:p>
    <w:p w:rsidR="00B3044E" w:rsidRDefault="00B3044E" w:rsidP="00B3044E">
      <w:pPr>
        <w:jc w:val="both"/>
        <w:rPr>
          <w:sz w:val="28"/>
          <w:szCs w:val="28"/>
        </w:rPr>
      </w:pPr>
    </w:p>
    <w:p w:rsidR="00B3044E" w:rsidRDefault="00B3044E" w:rsidP="00B3044E">
      <w:pPr>
        <w:jc w:val="both"/>
        <w:rPr>
          <w:sz w:val="28"/>
          <w:szCs w:val="28"/>
        </w:rPr>
      </w:pPr>
    </w:p>
    <w:p w:rsidR="00B3044E" w:rsidRDefault="00B3044E" w:rsidP="00B3044E">
      <w:pPr>
        <w:jc w:val="both"/>
        <w:rPr>
          <w:sz w:val="28"/>
          <w:szCs w:val="28"/>
        </w:rPr>
      </w:pPr>
    </w:p>
    <w:p w:rsidR="00B3044E" w:rsidRDefault="00B3044E" w:rsidP="00B3044E">
      <w:pPr>
        <w:jc w:val="both"/>
        <w:rPr>
          <w:sz w:val="28"/>
          <w:szCs w:val="28"/>
        </w:rPr>
      </w:pPr>
    </w:p>
    <w:p w:rsidR="00B3044E" w:rsidRDefault="00B3044E" w:rsidP="00B3044E">
      <w:pPr>
        <w:jc w:val="both"/>
        <w:rPr>
          <w:sz w:val="28"/>
          <w:szCs w:val="28"/>
        </w:rPr>
      </w:pPr>
    </w:p>
    <w:p w:rsidR="00B3044E" w:rsidRDefault="00B3044E" w:rsidP="00B3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Пластовского </w:t>
      </w:r>
    </w:p>
    <w:p w:rsidR="00B3044E" w:rsidRDefault="00B3044E" w:rsidP="00B3044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А.В.Неклюдов</w:t>
      </w:r>
      <w:proofErr w:type="spellEnd"/>
    </w:p>
    <w:p w:rsidR="00B3044E" w:rsidRDefault="00B3044E" w:rsidP="00B3044E">
      <w:pPr>
        <w:jc w:val="both"/>
        <w:rPr>
          <w:sz w:val="28"/>
          <w:szCs w:val="28"/>
        </w:rPr>
      </w:pPr>
    </w:p>
    <w:p w:rsidR="00EF52F8" w:rsidRDefault="00EF52F8"/>
    <w:sectPr w:rsidR="00EF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4F"/>
    <w:rsid w:val="0072084F"/>
    <w:rsid w:val="00B3044E"/>
    <w:rsid w:val="00E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4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0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4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0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Пережогина</dc:creator>
  <cp:lastModifiedBy>Пережогина</cp:lastModifiedBy>
  <cp:revision>2</cp:revision>
  <dcterms:created xsi:type="dcterms:W3CDTF">2018-12-29T09:01:00Z</dcterms:created>
  <dcterms:modified xsi:type="dcterms:W3CDTF">2018-12-29T09:01:00Z</dcterms:modified>
</cp:coreProperties>
</file>