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3" w:rsidRPr="001624D3" w:rsidRDefault="001624D3" w:rsidP="001624D3">
      <w:pPr>
        <w:spacing w:line="240" w:lineRule="auto"/>
        <w:ind w:left="2552" w:hanging="1701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624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24D3">
        <w:rPr>
          <w:rFonts w:ascii="Times New Roman" w:hAnsi="Times New Roman" w:cs="Times New Roman"/>
          <w:sz w:val="28"/>
          <w:szCs w:val="28"/>
        </w:rPr>
        <w:t>.  СТРАТЕГИЯ СОЦИАЛЬНО-ЭКОНОМИЧЕСКОГО РАЗВИТИЯ ПЛАСТОВСКОГО МУНИЦИПАЛЬНОГО РАЙОНА ДО 2035 ГОДА</w:t>
      </w:r>
    </w:p>
    <w:p w:rsidR="001624D3" w:rsidRPr="001624D3" w:rsidRDefault="001624D3" w:rsidP="001624D3">
      <w:pPr>
        <w:tabs>
          <w:tab w:val="left" w:pos="1985"/>
        </w:tabs>
        <w:spacing w:line="240" w:lineRule="auto"/>
        <w:ind w:left="1985" w:hanging="1134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tabs>
          <w:tab w:val="left" w:pos="1985"/>
        </w:tabs>
        <w:spacing w:line="240" w:lineRule="auto"/>
        <w:ind w:left="1985" w:hanging="1134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>Глава 1. ОСНОВА РАЗРАБОТКИ СТРАТЕГИИ</w:t>
      </w:r>
    </w:p>
    <w:p w:rsidR="001624D3" w:rsidRPr="001624D3" w:rsidRDefault="001624D3" w:rsidP="001624D3">
      <w:pPr>
        <w:tabs>
          <w:tab w:val="left" w:pos="1985"/>
        </w:tabs>
        <w:spacing w:line="240" w:lineRule="auto"/>
        <w:ind w:left="1985" w:hanging="1134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78.7pt;margin-top:11.6pt;width:351.75pt;height:30pt;z-index:251660288" arcsize="10923f" strokecolor="#f79646" strokeweight="5pt">
            <v:stroke linestyle="thickThin"/>
            <v:shadow color="#868686"/>
            <v:textbox style="mso-next-textbox:#_x0000_s1026">
              <w:txbxContent>
                <w:p w:rsidR="001624D3" w:rsidRPr="00601C3E" w:rsidRDefault="001624D3" w:rsidP="001624D3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2A25F3">
                    <w:rPr>
                      <w:sz w:val="26"/>
                      <w:szCs w:val="26"/>
                    </w:rPr>
                    <w:t>Основа разработки</w:t>
                  </w:r>
                </w:p>
              </w:txbxContent>
            </v:textbox>
          </v:roundrect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.7pt;margin-top:10.9pt;width:.05pt;height:596.25pt;z-index:251670528" o:connectortype="straight"/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.7pt;margin-top:10.9pt;width:78pt;height:0;flip:x;z-index:251669504" o:connectortype="straight"/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color w:val="006666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color w:val="006666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roundrect id="_x0000_s1221" style="position:absolute;left:0;text-align:left;margin-left:15.75pt;margin-top:2.65pt;width:490.5pt;height:42pt;z-index:-251456512" arcsize="10923f" strokecolor="#f79646" strokeweight="5pt">
            <v:stroke linestyle="thickThin"/>
            <v:shadow color="#868686"/>
            <v:textbox style="mso-next-textbox:#_x0000_s1221" inset=".5mm,0,.5mm,.3mm">
              <w:txbxContent>
                <w:p w:rsidR="001624D3" w:rsidRPr="00601C3E" w:rsidRDefault="001624D3" w:rsidP="001624D3">
                  <w:pPr>
                    <w:jc w:val="both"/>
                  </w:pPr>
                  <w:r w:rsidRPr="002A25F3">
                    <w:t xml:space="preserve">Федеральный закон от 28 июня 2014 года № 172-ФЗ «О стратегическом </w:t>
                  </w:r>
                  <w:r w:rsidRPr="002A25F3">
                    <w:rPr>
                      <w:spacing w:val="-1"/>
                    </w:rPr>
                    <w:t>планировании в Российской Федерации»</w:t>
                  </w:r>
                </w:p>
              </w:txbxContent>
            </v:textbox>
          </v:roundrect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.7pt;margin-top:22.15pt;width:15pt;height:.75pt;flip:y;z-index:251679744" o:connectortype="straight">
            <v:stroke endarrow="block"/>
          </v:shape>
        </w:pict>
      </w:r>
      <w:r w:rsidRPr="001624D3">
        <w:rPr>
          <w:rFonts w:ascii="Times New Roman" w:hAnsi="Times New Roman" w:cs="Times New Roman"/>
          <w:sz w:val="28"/>
          <w:szCs w:val="28"/>
        </w:rPr>
        <w:br/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color w:val="006666"/>
          <w:sz w:val="28"/>
          <w:szCs w:val="28"/>
        </w:rPr>
      </w:pPr>
      <w:r w:rsidRPr="001624D3">
        <w:rPr>
          <w:rFonts w:ascii="Times New Roman" w:hAnsi="Times New Roman" w:cs="Times New Roman"/>
          <w:noProof/>
          <w:color w:val="006666"/>
          <w:sz w:val="28"/>
          <w:szCs w:val="28"/>
        </w:rPr>
        <w:pict>
          <v:roundrect id="_x0000_s1027" style="position:absolute;left:0;text-align:left;margin-left:15.7pt;margin-top:16.85pt;width:490.5pt;height:51pt;z-index:251661312" arcsize="10923f" strokecolor="#f79646" strokeweight="5pt">
            <v:stroke linestyle="thickThin"/>
            <v:shadow color="#868686"/>
            <v:textbox style="mso-next-textbox:#_x0000_s1027" inset=".5mm,0,.5mm,1mm">
              <w:txbxContent>
                <w:p w:rsidR="001624D3" w:rsidRPr="00476DA6" w:rsidRDefault="001624D3" w:rsidP="001624D3">
                  <w:pPr>
                    <w:jc w:val="both"/>
                    <w:rPr>
                      <w:shd w:val="clear" w:color="auto" w:fill="FFFFFF"/>
                    </w:rPr>
                  </w:pPr>
                  <w:r w:rsidRPr="002A25F3">
                    <w:t xml:space="preserve">Указ Президента Российской Федерации от 28.04.2008 года № 607 «Об оценке </w:t>
                  </w:r>
                  <w:proofErr w:type="gramStart"/>
                  <w:r w:rsidRPr="002A25F3">
                    <w:t>эффективности деятельности органов местного самоуправления городских округов</w:t>
                  </w:r>
                  <w:proofErr w:type="gramEnd"/>
                  <w:r w:rsidRPr="002A25F3">
                    <w:t xml:space="preserve"> и муниципальных районов»</w:t>
                  </w:r>
                </w:p>
              </w:txbxContent>
            </v:textbox>
          </v:roundrect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color w:val="006666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color w:val="006666"/>
          <w:sz w:val="28"/>
          <w:szCs w:val="28"/>
        </w:rPr>
      </w:pPr>
      <w:r w:rsidRPr="001624D3">
        <w:rPr>
          <w:rFonts w:ascii="Times New Roman" w:hAnsi="Times New Roman" w:cs="Times New Roman"/>
          <w:noProof/>
          <w:color w:val="006666"/>
          <w:sz w:val="28"/>
          <w:szCs w:val="28"/>
        </w:rPr>
        <w:pict>
          <v:shape id="_x0000_s1044" type="#_x0000_t32" style="position:absolute;left:0;text-align:left;margin-left:.75pt;margin-top:2.3pt;width:15pt;height:0;z-index:251678720" o:connectortype="straight">
            <v:stroke endarrow="block"/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color w:val="006666"/>
          <w:sz w:val="28"/>
          <w:szCs w:val="28"/>
        </w:rPr>
      </w:pPr>
      <w:r w:rsidRPr="001624D3">
        <w:rPr>
          <w:rFonts w:ascii="Times New Roman" w:hAnsi="Times New Roman" w:cs="Times New Roman"/>
          <w:noProof/>
          <w:color w:val="006666"/>
          <w:sz w:val="28"/>
          <w:szCs w:val="28"/>
        </w:rPr>
        <w:pict>
          <v:roundrect id="_x0000_s1028" style="position:absolute;left:0;text-align:left;margin-left:15.75pt;margin-top:20.95pt;width:490.5pt;height:37.7pt;z-index:251662336" arcsize="10923f" strokecolor="#f79646" strokeweight="5pt">
            <v:stroke linestyle="thickThin"/>
            <v:shadow color="#868686"/>
            <v:textbox style="mso-next-textbox:#_x0000_s1028" inset=".5mm,.3mm,.5mm,.3mm">
              <w:txbxContent>
                <w:p w:rsidR="001624D3" w:rsidRPr="00476DA6" w:rsidRDefault="001624D3" w:rsidP="001624D3">
                  <w:pPr>
                    <w:rPr>
                      <w:shd w:val="clear" w:color="auto" w:fill="FFFFFF"/>
                    </w:rPr>
                  </w:pPr>
                  <w:r w:rsidRPr="002A25F3">
                    <w:t xml:space="preserve">Указ Президента Российской Федерации от 07.05.2018 № 204 «О национальных </w:t>
                  </w:r>
                  <w:r w:rsidRPr="002A25F3">
                    <w:rPr>
                      <w:spacing w:val="-1"/>
                    </w:rPr>
                    <w:t>целях и стратегических задачах развития Российской Федерации на период до 2024 года»</w:t>
                  </w:r>
                </w:p>
              </w:txbxContent>
            </v:textbox>
          </v:roundrect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color w:val="006666"/>
          <w:sz w:val="28"/>
          <w:szCs w:val="28"/>
        </w:rPr>
      </w:pPr>
      <w:r w:rsidRPr="001624D3">
        <w:rPr>
          <w:rFonts w:ascii="Times New Roman" w:hAnsi="Times New Roman" w:cs="Times New Roman"/>
          <w:noProof/>
          <w:color w:val="006666"/>
          <w:sz w:val="28"/>
          <w:szCs w:val="28"/>
        </w:rPr>
        <w:pict>
          <v:shape id="_x0000_s1043" type="#_x0000_t32" style="position:absolute;left:0;text-align:left;margin-left:.75pt;margin-top:17.8pt;width:15pt;height:0;z-index:251677696" o:connectortype="straight">
            <v:stroke endarrow="block"/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color w:val="006666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color w:val="006666"/>
          <w:sz w:val="28"/>
          <w:szCs w:val="28"/>
        </w:rPr>
        <w:pict>
          <v:roundrect id="_x0000_s1029" style="position:absolute;left:0;text-align:left;margin-left:15.7pt;margin-top:12.3pt;width:490.5pt;height:40.5pt;z-index:251663360" arcsize="10923f" strokecolor="#f79646" strokeweight="5pt">
            <v:stroke linestyle="thickThin"/>
            <v:shadow color="#868686"/>
            <v:textbox style="mso-next-textbox:#_x0000_s1029" inset="0,0,.5mm,0">
              <w:txbxContent>
                <w:p w:rsidR="001624D3" w:rsidRPr="00476DA6" w:rsidRDefault="001624D3" w:rsidP="001624D3">
                  <w:pPr>
                    <w:rPr>
                      <w:shd w:val="clear" w:color="auto" w:fill="FFFFFF"/>
                    </w:rPr>
                  </w:pPr>
                  <w:r w:rsidRPr="002A25F3">
                    <w:t>Указ Президента РФ от 09.05.2017г. №203 "О Стратегии развития информационного общества в Российской Федерации на 2017-2030 годы"</w:t>
                  </w:r>
                </w:p>
              </w:txbxContent>
            </v:textbox>
          </v:roundrect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color w:val="006666"/>
          <w:sz w:val="28"/>
          <w:szCs w:val="28"/>
        </w:rPr>
      </w:pPr>
      <w:r w:rsidRPr="001624D3">
        <w:rPr>
          <w:rFonts w:ascii="Times New Roman" w:hAnsi="Times New Roman" w:cs="Times New Roman"/>
          <w:noProof/>
          <w:color w:val="006666"/>
          <w:sz w:val="28"/>
          <w:szCs w:val="28"/>
        </w:rPr>
        <w:pict>
          <v:shape id="_x0000_s1042" type="#_x0000_t32" style="position:absolute;left:0;text-align:left;margin-left:.7pt;margin-top:10.7pt;width:15pt;height:0;z-index:251676672" o:connectortype="straight">
            <v:stroke endarrow="block"/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color w:val="006666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color w:val="006666"/>
          <w:sz w:val="28"/>
          <w:szCs w:val="28"/>
        </w:rPr>
        <w:pict>
          <v:roundrect id="_x0000_s1031" style="position:absolute;left:0;text-align:left;margin-left:15.75pt;margin-top:6.7pt;width:490.5pt;height:38.25pt;z-index:251665408" arcsize="10923f" strokecolor="#f79646" strokeweight="5pt">
            <v:stroke linestyle="thickThin"/>
            <v:shadow color="#868686"/>
            <v:textbox style="mso-next-textbox:#_x0000_s1031" inset=".5mm,.3mm,.5mm,.3mm">
              <w:txbxContent>
                <w:p w:rsidR="001624D3" w:rsidRPr="00476DA6" w:rsidRDefault="001624D3" w:rsidP="001624D3">
                  <w:pPr>
                    <w:jc w:val="both"/>
                    <w:rPr>
                      <w:shd w:val="clear" w:color="auto" w:fill="FFFFFF"/>
                    </w:rPr>
                  </w:pPr>
                  <w:r w:rsidRPr="002A25F3">
                    <w:t>Закон Челябинской области от 27 ноября 2014 года № 63-ЗО «О стратегическом планировании в Челябинской области»</w:t>
                  </w:r>
                </w:p>
                <w:p w:rsidR="001624D3" w:rsidRPr="00476DA6" w:rsidRDefault="001624D3" w:rsidP="001624D3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15.7pt;margin-top:36.75pt;width:490.5pt;height:58.5pt;z-index:251666432" arcsize="10923f" strokecolor="#f79646" strokeweight="5pt">
            <v:stroke linestyle="thickThin"/>
            <v:shadow color="#868686"/>
            <v:textbox style="mso-next-textbox:#_x0000_s1032" inset=".5mm,0,.5mm,0">
              <w:txbxContent>
                <w:p w:rsidR="001624D3" w:rsidRPr="00476DA6" w:rsidRDefault="001624D3" w:rsidP="001624D3">
                  <w:pPr>
                    <w:rPr>
                      <w:szCs w:val="26"/>
                    </w:rPr>
                  </w:pPr>
                  <w:r w:rsidRPr="002A25F3">
                    <w:t>Постановление администрации Пластовского муниципального района от 31.12.2015 № 969 «О Порядке разработки и  корректировки плана мероприятий по реализации стратегии социально-экономического развития Пластовского муниципального  района»</w:t>
                  </w:r>
                </w:p>
                <w:p w:rsidR="001624D3" w:rsidRPr="00476DA6" w:rsidRDefault="001624D3" w:rsidP="001624D3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.75pt;margin-top:12.75pt;width:15pt;height:0;z-index:251675648" o:connectortype="straight">
            <v:stroke endarrow="block"/>
          </v:shape>
        </w:pict>
      </w:r>
      <w:r w:rsidRPr="001624D3">
        <w:rPr>
          <w:rFonts w:ascii="Times New Roman" w:hAnsi="Times New Roman" w:cs="Times New Roman"/>
          <w:color w:val="006666"/>
          <w:sz w:val="28"/>
          <w:szCs w:val="28"/>
        </w:rPr>
        <w:br/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.7pt;margin-top:20.2pt;width:15pt;height:0;z-index:251674624" o:connectortype="straight">
            <v:stroke endarrow="block"/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color w:val="006666"/>
          <w:sz w:val="28"/>
          <w:szCs w:val="28"/>
        </w:rPr>
        <w:pict>
          <v:roundrect id="_x0000_s1030" style="position:absolute;left:0;text-align:left;margin-left:15.75pt;margin-top:21.1pt;width:490.5pt;height:54pt;z-index:251664384" arcsize="10923f" strokecolor="#f79646" strokeweight="5pt">
            <v:stroke linestyle="thickThin"/>
            <v:shadow color="#868686"/>
            <v:textbox style="mso-next-textbox:#_x0000_s1030" inset=".5mm,0,.5mm,0">
              <w:txbxContent>
                <w:p w:rsidR="001624D3" w:rsidRPr="00476DA6" w:rsidRDefault="001624D3" w:rsidP="001624D3">
                  <w:pPr>
                    <w:rPr>
                      <w:szCs w:val="26"/>
                    </w:rPr>
                  </w:pPr>
                  <w:r w:rsidRPr="002A25F3">
                    <w:t>Постановление администрации Пластовского муниципального района от 23.08.2017 № 577 «О создании рабочей группы по стратегическому планированию на территории Пластовского муниципального района»</w:t>
                  </w:r>
                </w:p>
                <w:p w:rsidR="001624D3" w:rsidRPr="00E246BB" w:rsidRDefault="001624D3" w:rsidP="001624D3">
                  <w:pPr>
                    <w:rPr>
                      <w:shd w:val="clear" w:color="auto" w:fill="FFFFFF"/>
                    </w:rPr>
                  </w:pPr>
                </w:p>
              </w:txbxContent>
            </v:textbox>
          </v:roundrect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.7pt;margin-top:3.3pt;width:15pt;height:.75pt;z-index:251673600" o:connectortype="straight">
            <v:stroke endarrow="block"/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15.7pt;margin-top:1.95pt;width:490.5pt;height:42pt;z-index:251667456" arcsize="10923f" strokecolor="#f79646" strokeweight="5pt">
            <v:stroke linestyle="thickThin"/>
            <v:shadow color="#868686"/>
            <v:textbox style="mso-next-textbox:#_x0000_s1033" inset=".5mm,0,.5mm,0">
              <w:txbxContent>
                <w:p w:rsidR="001624D3" w:rsidRPr="003F5DC4" w:rsidRDefault="001624D3" w:rsidP="001624D3">
                  <w:pPr>
                    <w:jc w:val="both"/>
                    <w:rPr>
                      <w:szCs w:val="26"/>
                    </w:rPr>
                  </w:pPr>
                  <w:r w:rsidRPr="002A25F3">
                    <w:rPr>
                      <w:szCs w:val="26"/>
                    </w:rPr>
                    <w:t>Прогноз основных показателей социально-экономического развития  Пластовского муниципального района на период до 2024 года</w:t>
                  </w:r>
                </w:p>
              </w:txbxContent>
            </v:textbox>
          </v:roundrect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.75pt;margin-top:.5pt;width:15pt;height:0;z-index:251672576" o:connectortype="straight">
            <v:stroke endarrow="block"/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_x0000_s1034" style="position:absolute;left:0;text-align:left;margin-left:15.75pt;margin-top:17.85pt;width:490.5pt;height:33.75pt;z-index:251668480" arcsize="10923f" strokecolor="#f79646" strokeweight="5pt">
            <v:stroke linestyle="thickThin"/>
            <v:shadow color="#868686"/>
            <v:textbox style="mso-next-textbox:#_x0000_s1034" inset=".5mm,0,.5mm,0">
              <w:txbxContent>
                <w:p w:rsidR="001624D3" w:rsidRPr="003F5DC4" w:rsidRDefault="001624D3" w:rsidP="001624D3">
                  <w:pPr>
                    <w:jc w:val="both"/>
                    <w:rPr>
                      <w:szCs w:val="26"/>
                    </w:rPr>
                  </w:pPr>
                  <w:r w:rsidRPr="002A25F3">
                    <w:rPr>
                      <w:shd w:val="clear" w:color="auto" w:fill="FFFFFF"/>
                    </w:rPr>
                    <w:t>Муниципальные программы Пластовского муниципального района</w:t>
                  </w:r>
                  <w:r>
                    <w:rPr>
                      <w:shd w:val="clear" w:color="auto" w:fill="FFFFFF"/>
                    </w:rPr>
                    <w:t xml:space="preserve"> </w:t>
                  </w:r>
                </w:p>
              </w:txbxContent>
            </v:textbox>
          </v:roundrect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.75pt;margin-top:10.4pt;width:15pt;height:.75pt;z-index:251697152" o:connectortype="straight">
            <v:stroke endarrow="block"/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roundrect id="_x0000_s1061" style="position:absolute;left:0;text-align:left;margin-left:15.7pt;margin-top:21.75pt;width:490.5pt;height:40.5pt;z-index:251696128" arcsize="10923f" strokecolor="#f79646" strokeweight="5pt">
            <v:stroke linestyle="thickThin"/>
            <v:shadow color="#868686"/>
            <v:textbox style="mso-next-textbox:#_x0000_s1061" inset=".5mm,0,.5mm,0">
              <w:txbxContent>
                <w:p w:rsidR="001624D3" w:rsidRPr="003F5DC4" w:rsidRDefault="001624D3" w:rsidP="001624D3">
                  <w:pPr>
                    <w:jc w:val="both"/>
                    <w:rPr>
                      <w:szCs w:val="26"/>
                    </w:rPr>
                  </w:pPr>
                  <w:r w:rsidRPr="002A25F3">
                    <w:rPr>
                      <w:shd w:val="clear" w:color="auto" w:fill="FFFFFF"/>
                    </w:rPr>
                    <w:t>Прогнозные материалы крупных организаций Пластовского муниципального района  на долгосрочную перспективу</w:t>
                  </w:r>
                </w:p>
              </w:txbxContent>
            </v:textbox>
          </v:roundrect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.95pt;margin-top:17.3pt;width:11.25pt;height:0;z-index:251671552" o:connectortype="straight">
            <v:stroke endarrow="block"/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left="1985" w:right="-142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left="1985" w:right="-142" w:hanging="1134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>Глава 2. ЦЕЛЬ СТРАТЕГИИ</w:t>
      </w:r>
    </w:p>
    <w:p w:rsidR="001624D3" w:rsidRPr="001624D3" w:rsidRDefault="001624D3" w:rsidP="001624D3">
      <w:pPr>
        <w:spacing w:line="240" w:lineRule="auto"/>
        <w:ind w:left="1985" w:right="-142" w:hanging="1134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right="-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Стратегии - рост благосостояния и качества жизни населения за счет динамичного развития и повышения конкурентоспособности экономики Пластовского муниципального района.</w: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4D3">
        <w:rPr>
          <w:rFonts w:ascii="Times New Roman" w:hAnsi="Times New Roman" w:cs="Times New Roman"/>
          <w:sz w:val="28"/>
          <w:szCs w:val="28"/>
        </w:rPr>
        <w:t>Качество жизни определяется и оценивается по совокупности показателей характеризующих уровень развития и степень удовлетворения  материальных и духовных потребностей населения: сохранение и создание новых рабочих мест, необходимый уровень денежных доходов граждан, качественные услуги здравоохранения, образования и социального обеспечения, доступное и комфортное жилье, общественные и досуговые возможности, качество окружающей среды, продолжительность жизни населения</w:t>
      </w:r>
      <w:proofErr w:type="gramEnd"/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85.45pt;margin-top:8.1pt;width:353.25pt;height:65.25pt;z-index:251680768" strokecolor="#f79646" strokeweight="5pt">
            <v:stroke linestyle="thickThin"/>
            <v:shadow color="#868686"/>
            <v:textbox style="mso-next-textbox:#_x0000_s1046">
              <w:txbxContent>
                <w:p w:rsidR="001624D3" w:rsidRPr="002A25F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25F3">
                    <w:rPr>
                      <w:b/>
                      <w:sz w:val="28"/>
                      <w:szCs w:val="28"/>
                    </w:rPr>
                    <w:t>Достижение главной цели предполагает</w:t>
                  </w:r>
                </w:p>
                <w:p w:rsidR="001624D3" w:rsidRDefault="001624D3" w:rsidP="001624D3">
                  <w:pPr>
                    <w:jc w:val="center"/>
                    <w:rPr>
                      <w:sz w:val="28"/>
                      <w:szCs w:val="28"/>
                    </w:rPr>
                  </w:pPr>
                  <w:r w:rsidRPr="002A25F3">
                    <w:rPr>
                      <w:b/>
                      <w:sz w:val="28"/>
                      <w:szCs w:val="28"/>
                    </w:rPr>
                    <w:t>реализацию основных стратегических  мероприятий</w:t>
                  </w:r>
                  <w:r w:rsidRPr="002A25F3">
                    <w:rPr>
                      <w:sz w:val="28"/>
                      <w:szCs w:val="28"/>
                    </w:rPr>
                    <w:t>: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_x0000_s1053" type="#_x0000_t32" style="position:absolute;left:0;text-align:left;margin-left:40.45pt;margin-top:16.95pt;width:0;height:300.75pt;z-index:251687936" o:connectortype="straight"/>
        </w:pict>
      </w: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left:0;text-align:left;margin-left:40.45pt;margin-top:16.95pt;width:45pt;height:9.75pt;rotation:180;z-index:251695104"/>
        </w:pict>
      </w: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_x0000_s1054" type="#_x0000_t13" style="position:absolute;left:0;text-align:left;margin-left:40.45pt;margin-top:21.95pt;width:45pt;height:9.75pt;z-index:251688960"/>
        </w:pict>
      </w: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_x0000_s1047" type="#_x0000_t202" style="position:absolute;left:0;text-align:left;margin-left:85.45pt;margin-top:11.45pt;width:353.25pt;height:30.75pt;z-index:251681792" strokecolor="#f79646" strokeweight="5pt">
            <v:stroke linestyle="thickThin"/>
            <v:shadow color="#868686"/>
            <v:textbox style="mso-next-textbox:#_x0000_s1047">
              <w:txbxContent>
                <w:p w:rsidR="001624D3" w:rsidRPr="00B40597" w:rsidRDefault="001624D3" w:rsidP="001624D3">
                  <w:pPr>
                    <w:jc w:val="center"/>
                    <w:rPr>
                      <w:sz w:val="28"/>
                      <w:szCs w:val="28"/>
                    </w:rPr>
                  </w:pPr>
                  <w:r w:rsidRPr="002A25F3">
                    <w:rPr>
                      <w:sz w:val="28"/>
                      <w:szCs w:val="28"/>
                    </w:rPr>
                    <w:t>формирование благоприятной социальной среды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13" style="position:absolute;left:0;text-align:left;margin-left:40.45pt;margin-top:18.65pt;width:45pt;height:9.75pt;z-index:251689984"/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85.45pt;margin-top:4.4pt;width:353.25pt;height:40.5pt;z-index:251682816" strokecolor="#f79646" strokeweight="5pt">
            <v:stroke linestyle="thickThin"/>
            <v:shadow color="#868686"/>
            <v:textbox style="mso-next-textbox:#_x0000_s1048">
              <w:txbxContent>
                <w:p w:rsidR="001624D3" w:rsidRPr="00B40597" w:rsidRDefault="001624D3" w:rsidP="001624D3">
                  <w:pPr>
                    <w:jc w:val="center"/>
                    <w:rPr>
                      <w:sz w:val="28"/>
                      <w:szCs w:val="28"/>
                    </w:rPr>
                  </w:pPr>
                  <w:r w:rsidRPr="002A25F3">
                    <w:rPr>
                      <w:sz w:val="28"/>
                      <w:szCs w:val="28"/>
                    </w:rPr>
                    <w:t>создание благоприятного социально-экономического климата для предпринимателей и населения района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13" style="position:absolute;left:0;text-align:left;margin-left:40.45pt;margin-top:22.1pt;width:45pt;height:9.75pt;z-index:251691008"/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202" style="position:absolute;left:0;text-align:left;margin-left:85.45pt;margin-top:6.35pt;width:353.25pt;height:48pt;z-index:251683840" strokecolor="#f79646" strokeweight="5pt">
            <v:stroke linestyle="thickThin"/>
            <v:shadow color="#868686"/>
            <v:textbox style="mso-next-textbox:#_x0000_s1049">
              <w:txbxContent>
                <w:p w:rsidR="001624D3" w:rsidRPr="00B40597" w:rsidRDefault="001624D3" w:rsidP="001624D3">
                  <w:pPr>
                    <w:jc w:val="center"/>
                    <w:rPr>
                      <w:sz w:val="28"/>
                      <w:szCs w:val="28"/>
                    </w:rPr>
                  </w:pPr>
                  <w:r w:rsidRPr="002A25F3">
                    <w:rPr>
                      <w:sz w:val="28"/>
                      <w:szCs w:val="28"/>
                    </w:rPr>
                    <w:t>развитие промышленного производства, сферы торговли и услуг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left:0;text-align:left;margin-left:85.45pt;margin-top:17.3pt;width:353.25pt;height:30pt;z-index:251684864" strokecolor="#f79646" strokeweight="5pt">
            <v:stroke linestyle="thickThin"/>
            <v:shadow color="#868686"/>
            <v:textbox style="mso-next-textbox:#_x0000_s1050">
              <w:txbxContent>
                <w:p w:rsidR="001624D3" w:rsidRDefault="001624D3" w:rsidP="001624D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A25F3">
                    <w:rPr>
                      <w:sz w:val="28"/>
                      <w:szCs w:val="28"/>
                    </w:rPr>
                    <w:t>привлечение инвестиций в экономику района</w:t>
                  </w:r>
                </w:p>
                <w:p w:rsidR="001624D3" w:rsidRDefault="001624D3" w:rsidP="001624D3">
                  <w:pPr>
                    <w:jc w:val="center"/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13" style="position:absolute;left:0;text-align:left;margin-left:40.45pt;margin-top:-.1pt;width:45pt;height:9.75pt;z-index:251692032"/>
        </w:pict>
      </w: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13" style="position:absolute;left:0;text-align:left;margin-left:40.45pt;margin-top:19.25pt;width:45pt;height:9.75pt;z-index:251693056"/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left:0;text-align:left;margin-left:85.45pt;margin-top:9.5pt;width:353.25pt;height:30pt;z-index:251685888" strokecolor="#f79646" strokeweight="5pt">
            <v:stroke linestyle="thickThin"/>
            <v:shadow color="#868686"/>
            <v:textbox style="mso-next-textbox:#_x0000_s1051">
              <w:txbxContent>
                <w:p w:rsidR="001624D3" w:rsidRDefault="001624D3" w:rsidP="001624D3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2A25F3">
                    <w:rPr>
                      <w:sz w:val="28"/>
                      <w:szCs w:val="28"/>
                    </w:rPr>
                    <w:t>улучшение экологической ситуации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13" style="position:absolute;left:0;text-align:left;margin-left:40.45pt;margin-top:18.2pt;width:45pt;height:9.75pt;z-index:251694080"/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202" style="position:absolute;left:0;text-align:left;margin-left:85.45pt;margin-top:3.95pt;width:353.25pt;height:43.5pt;z-index:251686912" strokecolor="#f79646" strokeweight="5pt">
            <v:stroke linestyle="thickThin"/>
            <v:shadow color="#868686"/>
            <v:textbox style="mso-next-textbox:#_x0000_s1052">
              <w:txbxContent>
                <w:p w:rsidR="001624D3" w:rsidRDefault="001624D3" w:rsidP="001624D3">
                  <w:pPr>
                    <w:jc w:val="center"/>
                    <w:rPr>
                      <w:sz w:val="28"/>
                      <w:szCs w:val="28"/>
                    </w:rPr>
                  </w:pPr>
                  <w:r w:rsidRPr="002A25F3">
                    <w:rPr>
                      <w:sz w:val="28"/>
                      <w:szCs w:val="28"/>
                    </w:rPr>
                    <w:t>формирование гражданского общества и развитие  органов местного самоуправления</w:t>
                  </w:r>
                </w:p>
                <w:p w:rsidR="001624D3" w:rsidRDefault="001624D3" w:rsidP="001624D3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left="1985" w:hanging="1134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lastRenderedPageBreak/>
        <w:t xml:space="preserve">Глава 3. ВЫБОР СЦЕНАРИЯ СОЦИАЛЬНО-ЭКОНОМИЧЕСКОГО РАЗВИТИЯ ПЛАСТОВСКОГО-МУНИЦИПАЛЬНОГО РАЙОНА </w: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 xml:space="preserve">Разработка сценарных условий социально-экономического развития района до 2035 года осуществляется по трем вариантам – </w:t>
      </w:r>
      <w:proofErr w:type="gramStart"/>
      <w:r w:rsidRPr="001624D3">
        <w:rPr>
          <w:rFonts w:ascii="Times New Roman" w:hAnsi="Times New Roman" w:cs="Times New Roman"/>
          <w:sz w:val="28"/>
          <w:szCs w:val="28"/>
        </w:rPr>
        <w:t>инерционный</w:t>
      </w:r>
      <w:proofErr w:type="gramEnd"/>
      <w:r w:rsidRPr="001624D3">
        <w:rPr>
          <w:rFonts w:ascii="Times New Roman" w:hAnsi="Times New Roman" w:cs="Times New Roman"/>
          <w:sz w:val="28"/>
          <w:szCs w:val="28"/>
        </w:rPr>
        <w:t>, базовый и целевой. Варианты исходят из финансовых прогнозных оценок (внешнеэкономических условий). Различия по вариантам объясняются изменением динамики конкурентоспособности российского бизнеса и предприятий района, а также масштабами инвестиционной привлекательности территории района и интенсивностью реализации правительственного пакета мер и инвестиционных проектов на территории района, направленных на ускорение экономического роста.</w: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  <w:u w:val="single"/>
        </w:rPr>
        <w:t>Вариант 1</w:t>
      </w:r>
      <w:r w:rsidRPr="001624D3">
        <w:rPr>
          <w:rFonts w:ascii="Times New Roman" w:hAnsi="Times New Roman" w:cs="Times New Roman"/>
          <w:sz w:val="28"/>
          <w:szCs w:val="28"/>
        </w:rPr>
        <w:t xml:space="preserve"> - Инерционный (консервативный) сценарий связан с реализацией Пластовского муниципального района пассивной политики, направленной на умеренный рост экономики района с сохранением сложившихся трендов в условиях ограниченных ресурсов. При этом сценарии в силу приложения точечных усилий на поддержку базовых, традиционных отраслей экономики будет обеспечен положительный рост производства, но объемов капитальных вложений, в том числе бюджетных, не будет достаточно для технологических и структурных изменений. Существенных изменений в структуре экономики к 2035 году не ожидается.</w: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  <w:u w:val="single"/>
        </w:rPr>
        <w:t xml:space="preserve"> Вариант 2</w:t>
      </w:r>
      <w:r w:rsidRPr="001624D3">
        <w:rPr>
          <w:rFonts w:ascii="Times New Roman" w:hAnsi="Times New Roman" w:cs="Times New Roman"/>
          <w:sz w:val="28"/>
          <w:szCs w:val="28"/>
        </w:rPr>
        <w:t xml:space="preserve"> – Базовый сценарий развития  Пластовского муниципального района определен как умеренно-оптимистичный сценарий. В  результате его реализации повысится устойчивость экономики, значительно возрастет качество жизни населения муниципального района и увеличится доля собственных доходов местного бюджета. Реализация данного сценария в конечном итоге должна привести к формированию благоприятного инвестиционного климата и созданию комфортных условий (инфраструктуры) для ведения бизнеса в Пластовском муниципальном районе. Умеренно-оптимистичный сценарий предполагает осуществление мероприятий, направленных на повышение численности населения  района за счет миграционного прироста и снижения смертности трудоспособного населения </w: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  <w:u w:val="single"/>
        </w:rPr>
        <w:t>Вариант 3</w:t>
      </w:r>
      <w:r w:rsidRPr="001624D3">
        <w:rPr>
          <w:rFonts w:ascii="Times New Roman" w:hAnsi="Times New Roman" w:cs="Times New Roman"/>
          <w:sz w:val="28"/>
          <w:szCs w:val="28"/>
        </w:rPr>
        <w:t xml:space="preserve"> -  Целевой (инновационный) сценарий содержит основные элементы умеренно-оптимистичный сценария в сочетании с существенным притоком, активизацией развития социальной сферы, более эффективным использованием ресурсов, наращиванием параметров человеческого капитала и укреплением интеграционных связей с соседними территориями. Инновационный сценарий развития строится с одной стороны на оценке существующих факторов развития, а с другой </w:t>
      </w:r>
      <w:proofErr w:type="gramStart"/>
      <w:r w:rsidRPr="001624D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624D3">
        <w:rPr>
          <w:rFonts w:ascii="Times New Roman" w:hAnsi="Times New Roman" w:cs="Times New Roman"/>
          <w:sz w:val="28"/>
          <w:szCs w:val="28"/>
        </w:rPr>
        <w:t xml:space="preserve">а основе влияния активной политики развития района и градообразующего предприятия, что окажет положительное влияние и на социальные, и на демографические показатели развития. </w: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>Третий вариант сценарных условий рассматривается как основной для разработки Стратегии социально-экономического развития Пластовского муниципального района до 2035 года.</w: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 xml:space="preserve">Развитие экономики по целевому сценарию предполагает комплексную модернизацию жизнедеятельности  Пластовского муниципального района, </w:t>
      </w:r>
      <w:r w:rsidRPr="001624D3">
        <w:rPr>
          <w:rFonts w:ascii="Times New Roman" w:hAnsi="Times New Roman" w:cs="Times New Roman"/>
          <w:sz w:val="28"/>
          <w:szCs w:val="28"/>
        </w:rPr>
        <w:lastRenderedPageBreak/>
        <w:t>максимальное снижение демографических проблем в долгосрочной перспективе. Это положительно скажется на экономическом росте, а соответственно, на доходной части бюджета района, что позволит обеспечить социальные обязательства перед населением.</w:t>
      </w:r>
    </w:p>
    <w:p w:rsidR="001624D3" w:rsidRPr="001624D3" w:rsidRDefault="001624D3" w:rsidP="001624D3">
      <w:pPr>
        <w:shd w:val="clear" w:color="auto" w:fill="FFFFFF"/>
        <w:spacing w:before="307" w:line="240" w:lineRule="auto"/>
        <w:ind w:left="1985" w:right="5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4. П</w:t>
      </w:r>
      <w:r w:rsidRPr="001624D3">
        <w:rPr>
          <w:rFonts w:ascii="Times New Roman" w:hAnsi="Times New Roman" w:cs="Times New Roman"/>
          <w:sz w:val="28"/>
          <w:szCs w:val="28"/>
        </w:rPr>
        <w:t>РИОРИТЕТНЫЕ НАПРАВЛЕНИЯ ДЕЯТЕЛЬНОСТИ ОРГАНОВ МЕСТНОГО САМОУПРАВЛЕНИЯ ПРИ РЕАЛИЗАЦИИ СТРАТЕГИИ СОЦИАЛЬНОЭКОНОМИЧЕСКОГО РАЗВИТИЯ ПЛАСТОВСКОГО МУНИЦИПАЛЬНОГО РАЙОНА</w:t>
      </w: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Text Box 3" o:spid="_x0000_s1090" type="#_x0000_t202" style="position:absolute;left:0;text-align:left;margin-left:276.7pt;margin-top:6.65pt;width:230.9pt;height:3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">
            <v:textbox style="mso-next-textbox:#Text Box 3" inset=",2.3mm">
              <w:txbxContent>
                <w:p w:rsidR="001624D3" w:rsidRPr="00532278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32278">
                    <w:rPr>
                      <w:b/>
                      <w:sz w:val="28"/>
                      <w:szCs w:val="28"/>
                    </w:rPr>
                    <w:t>Социальный блок</w:t>
                  </w: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Text Box 2" o:spid="_x0000_s1089" type="#_x0000_t202" style="position:absolute;left:0;text-align:left;margin-left:25.35pt;margin-top:6.65pt;width:237.1pt;height:32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">
            <v:textbox style="mso-next-textbox:#Text Box 2" inset=",2.3mm">
              <w:txbxContent>
                <w:p w:rsidR="001624D3" w:rsidRPr="00532278" w:rsidRDefault="001624D3" w:rsidP="001624D3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32278">
                    <w:rPr>
                      <w:b/>
                      <w:sz w:val="28"/>
                      <w:szCs w:val="28"/>
                    </w:rPr>
                    <w:t>Экономический блок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Text Box 10" o:spid="_x0000_s1095" type="#_x0000_t202" style="position:absolute;left:0;text-align:left;margin-left:276.7pt;margin-top:13.5pt;width:230.9pt;height:76.8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">
            <v:textbox style="mso-next-textbox:#Text Box 10" inset=",2.3mm">
              <w:txbxContent>
                <w:p w:rsidR="001624D3" w:rsidRPr="00532278" w:rsidRDefault="001624D3" w:rsidP="001624D3">
                  <w:pPr>
                    <w:jc w:val="both"/>
                    <w:rPr>
                      <w:sz w:val="28"/>
                      <w:szCs w:val="28"/>
                    </w:rPr>
                  </w:pPr>
                  <w:r w:rsidRPr="00532278">
                    <w:rPr>
                      <w:sz w:val="28"/>
                      <w:szCs w:val="28"/>
                    </w:rPr>
                    <w:t>Повышение благосостояния населения Плас</w:t>
                  </w:r>
                  <w:r>
                    <w:rPr>
                      <w:sz w:val="28"/>
                      <w:szCs w:val="28"/>
                    </w:rPr>
                    <w:t>товского муниципального района</w:t>
                  </w: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Text Box 4" o:spid="_x0000_s1091" type="#_x0000_t202" style="position:absolute;left:0;text-align:left;margin-left:25.35pt;margin-top:13.5pt;width:237.1pt;height:76.8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">
            <v:textbox style="mso-next-textbox:#Text Box 4" inset=",2.3mm">
              <w:txbxContent>
                <w:p w:rsidR="001624D3" w:rsidRPr="00532278" w:rsidRDefault="001624D3" w:rsidP="001624D3">
                  <w:pPr>
                    <w:jc w:val="both"/>
                    <w:rPr>
                      <w:sz w:val="28"/>
                      <w:szCs w:val="28"/>
                    </w:rPr>
                  </w:pPr>
                  <w:r w:rsidRPr="00532278">
                    <w:rPr>
                      <w:sz w:val="28"/>
                      <w:szCs w:val="28"/>
                    </w:rPr>
                    <w:t>Выявление точек ускоренного роста экономики с целью концентрации финансовых, природных и трудовых ресурсов для получения результатов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Text Box 12" o:spid="_x0000_s1096" type="#_x0000_t202" style="position:absolute;left:0;text-align:left;margin-left:276.7pt;margin-top:9.05pt;width:230.9pt;height:69.2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">
            <v:textbox style="mso-next-textbox:#Text Box 12" inset=",2.3mm">
              <w:txbxContent>
                <w:p w:rsidR="001624D3" w:rsidRPr="001624D3" w:rsidRDefault="001624D3" w:rsidP="001624D3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532278">
                    <w:rPr>
                      <w:sz w:val="28"/>
                      <w:szCs w:val="28"/>
                    </w:rPr>
                    <w:t>Реализация проектов модернизации и реформирования  социальной сферы</w:t>
                  </w: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Text Box 6" o:spid="_x0000_s1092" type="#_x0000_t202" style="position:absolute;left:0;text-align:left;margin-left:25.35pt;margin-top:9.05pt;width:237.1pt;height:53.5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" filled="f" fillcolor="#cfc">
            <v:textbox style="mso-next-textbox:#Text Box 6" inset=",2.3mm">
              <w:txbxContent>
                <w:p w:rsidR="001624D3" w:rsidRPr="001624D3" w:rsidRDefault="001624D3" w:rsidP="001624D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532278">
                    <w:rPr>
                      <w:sz w:val="28"/>
                      <w:szCs w:val="28"/>
                    </w:rPr>
                    <w:t>Создание допо</w:t>
                  </w:r>
                  <w:r>
                    <w:rPr>
                      <w:sz w:val="28"/>
                      <w:szCs w:val="28"/>
                    </w:rPr>
                    <w:t>лнительных  новых рабочих мест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Text Box 13" o:spid="_x0000_s1097" type="#_x0000_t202" style="position:absolute;left:0;text-align:left;margin-left:276.7pt;margin-top:21.15pt;width:230.9pt;height:58.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">
            <v:textbox style="mso-next-textbox:#Text Box 13" inset=",2.3mm">
              <w:txbxContent>
                <w:p w:rsidR="001624D3" w:rsidRPr="00532278" w:rsidRDefault="001624D3" w:rsidP="001624D3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532278">
                    <w:rPr>
                      <w:sz w:val="28"/>
                      <w:szCs w:val="28"/>
                    </w:rPr>
                    <w:t xml:space="preserve">Обеспечение эффективной занятости населения </w:t>
                  </w: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Text Box 7" o:spid="_x0000_s1093" type="#_x0000_t202" style="position:absolute;left:0;text-align:left;margin-left:25.35pt;margin-top:9.95pt;width:237.1pt;height:78.3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">
            <v:textbox style="mso-next-textbox:#Text Box 7" inset=",2.3mm">
              <w:txbxContent>
                <w:p w:rsidR="001624D3" w:rsidRPr="00532278" w:rsidRDefault="001624D3" w:rsidP="001624D3">
                  <w:pPr>
                    <w:jc w:val="both"/>
                    <w:rPr>
                      <w:sz w:val="28"/>
                      <w:szCs w:val="28"/>
                    </w:rPr>
                  </w:pPr>
                  <w:r w:rsidRPr="00532278">
                    <w:rPr>
                      <w:sz w:val="28"/>
                      <w:szCs w:val="28"/>
                    </w:rPr>
                    <w:t>Повышение инвестиционной привлекательности территории Пластовского района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Text Box 15" o:spid="_x0000_s1098" type="#_x0000_t202" style="position:absolute;left:0;text-align:left;margin-left:276.7pt;margin-top:1.25pt;width:230.9pt;height:46.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">
            <v:textbox style="mso-next-textbox:#Text Box 15" inset=",2.3mm">
              <w:txbxContent>
                <w:p w:rsidR="001624D3" w:rsidRPr="00761F2A" w:rsidRDefault="001624D3" w:rsidP="001624D3">
                  <w:pPr>
                    <w:jc w:val="both"/>
                    <w:rPr>
                      <w:sz w:val="28"/>
                      <w:szCs w:val="28"/>
                    </w:rPr>
                  </w:pPr>
                  <w:r w:rsidRPr="00761F2A">
                    <w:rPr>
                      <w:sz w:val="28"/>
                      <w:szCs w:val="28"/>
                    </w:rPr>
                    <w:t>Создание условий для улучшения демографической ситуации</w:t>
                  </w:r>
                </w:p>
                <w:p w:rsidR="001624D3" w:rsidRDefault="001624D3" w:rsidP="001624D3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 id="Text Box 9" o:spid="_x0000_s1094" type="#_x0000_t202" style="position:absolute;left:0;text-align:left;margin-left:25.35pt;margin-top:1.25pt;width:237.1pt;height:46.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">
            <v:textbox style="mso-next-textbox:#Text Box 9" inset=",2.3mm">
              <w:txbxContent>
                <w:p w:rsidR="001624D3" w:rsidRPr="00761F2A" w:rsidRDefault="001624D3" w:rsidP="001624D3">
                  <w:pPr>
                    <w:jc w:val="both"/>
                    <w:rPr>
                      <w:sz w:val="28"/>
                      <w:szCs w:val="28"/>
                    </w:rPr>
                  </w:pPr>
                  <w:r w:rsidRPr="00532278">
                    <w:rPr>
                      <w:sz w:val="28"/>
                      <w:szCs w:val="28"/>
                    </w:rPr>
                    <w:t>Поддержка и развитие малого и среднего предпринимательства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sz w:val="28"/>
          <w:szCs w:val="28"/>
          <w:shd w:val="clear" w:color="auto" w:fill="FFFFFF"/>
        </w:rPr>
        <w:t>Точки роста экономики:</w:t>
      </w:r>
    </w:p>
    <w:p w:rsidR="001624D3" w:rsidRPr="001624D3" w:rsidRDefault="001624D3" w:rsidP="001624D3">
      <w:pPr>
        <w:pStyle w:val="a3"/>
        <w:spacing w:line="240" w:lineRule="auto"/>
        <w:ind w:left="0" w:firstLine="851"/>
        <w:jc w:val="both"/>
        <w:rPr>
          <w:sz w:val="28"/>
          <w:szCs w:val="28"/>
        </w:rPr>
      </w:pPr>
      <w:r w:rsidRPr="001624D3">
        <w:rPr>
          <w:sz w:val="28"/>
          <w:szCs w:val="28"/>
        </w:rPr>
        <w:t>- имеются все условия для создания размещения и развития  предприятий следующих направлений:</w:t>
      </w:r>
    </w:p>
    <w:p w:rsidR="001624D3" w:rsidRPr="001624D3" w:rsidRDefault="001624D3" w:rsidP="001624D3">
      <w:pPr>
        <w:numPr>
          <w:ilvl w:val="0"/>
          <w:numId w:val="1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 xml:space="preserve">предприятия общественного питания и торгово-розничной сети; </w:t>
      </w:r>
    </w:p>
    <w:p w:rsidR="001624D3" w:rsidRPr="001624D3" w:rsidRDefault="001624D3" w:rsidP="001624D3">
      <w:pPr>
        <w:numPr>
          <w:ilvl w:val="0"/>
          <w:numId w:val="1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>предприятия по производству пищевых продуктов и полуфабрикатов;</w:t>
      </w:r>
    </w:p>
    <w:p w:rsidR="001624D3" w:rsidRPr="001624D3" w:rsidRDefault="001624D3" w:rsidP="001624D3">
      <w:pPr>
        <w:numPr>
          <w:ilvl w:val="0"/>
          <w:numId w:val="1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24D3">
        <w:rPr>
          <w:rFonts w:ascii="Times New Roman" w:hAnsi="Times New Roman" w:cs="Times New Roman"/>
          <w:sz w:val="28"/>
          <w:szCs w:val="28"/>
        </w:rPr>
        <w:t>сельско-хозяйственных</w:t>
      </w:r>
      <w:proofErr w:type="spellEnd"/>
      <w:proofErr w:type="gramEnd"/>
      <w:r w:rsidRPr="001624D3">
        <w:rPr>
          <w:rFonts w:ascii="Times New Roman" w:hAnsi="Times New Roman" w:cs="Times New Roman"/>
          <w:sz w:val="28"/>
          <w:szCs w:val="28"/>
        </w:rPr>
        <w:t xml:space="preserve"> отраслей;</w:t>
      </w:r>
    </w:p>
    <w:p w:rsidR="001624D3" w:rsidRPr="001624D3" w:rsidRDefault="001624D3" w:rsidP="001624D3">
      <w:pPr>
        <w:numPr>
          <w:ilvl w:val="0"/>
          <w:numId w:val="1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>предприятия добывающей отрасли  и стройиндустрии;</w:t>
      </w:r>
    </w:p>
    <w:p w:rsidR="001624D3" w:rsidRPr="001624D3" w:rsidRDefault="001624D3" w:rsidP="001624D3">
      <w:pPr>
        <w:numPr>
          <w:ilvl w:val="0"/>
          <w:numId w:val="1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по производству стройматериалов;  </w:t>
      </w:r>
    </w:p>
    <w:p w:rsidR="001624D3" w:rsidRPr="001624D3" w:rsidRDefault="001624D3" w:rsidP="001624D3">
      <w:pPr>
        <w:tabs>
          <w:tab w:val="num" w:pos="90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>-имеются все условия для развития сферы услуг:</w:t>
      </w:r>
    </w:p>
    <w:p w:rsidR="001624D3" w:rsidRPr="001624D3" w:rsidRDefault="001624D3" w:rsidP="001624D3">
      <w:pPr>
        <w:numPr>
          <w:ilvl w:val="0"/>
          <w:numId w:val="2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 xml:space="preserve">страховых </w:t>
      </w:r>
    </w:p>
    <w:p w:rsidR="001624D3" w:rsidRPr="001624D3" w:rsidRDefault="001624D3" w:rsidP="001624D3">
      <w:pPr>
        <w:numPr>
          <w:ilvl w:val="0"/>
          <w:numId w:val="2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 xml:space="preserve">банковских </w:t>
      </w:r>
    </w:p>
    <w:p w:rsidR="001624D3" w:rsidRPr="001624D3" w:rsidRDefault="001624D3" w:rsidP="001624D3">
      <w:pPr>
        <w:numPr>
          <w:ilvl w:val="0"/>
          <w:numId w:val="2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4D3">
        <w:rPr>
          <w:rFonts w:ascii="Times New Roman" w:hAnsi="Times New Roman" w:cs="Times New Roman"/>
          <w:sz w:val="28"/>
          <w:szCs w:val="28"/>
        </w:rPr>
        <w:t>риелторских</w:t>
      </w:r>
      <w:proofErr w:type="spellEnd"/>
      <w:r w:rsidRPr="00162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4D3" w:rsidRPr="001624D3" w:rsidRDefault="001624D3" w:rsidP="001624D3">
      <w:pPr>
        <w:numPr>
          <w:ilvl w:val="0"/>
          <w:numId w:val="2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 xml:space="preserve">гостиничных </w:t>
      </w:r>
    </w:p>
    <w:p w:rsidR="001624D3" w:rsidRPr="001624D3" w:rsidRDefault="001624D3" w:rsidP="001624D3">
      <w:pPr>
        <w:numPr>
          <w:ilvl w:val="0"/>
          <w:numId w:val="2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>бытовых</w:t>
      </w:r>
    </w:p>
    <w:p w:rsidR="001624D3" w:rsidRPr="001624D3" w:rsidRDefault="001624D3" w:rsidP="001624D3">
      <w:pPr>
        <w:numPr>
          <w:ilvl w:val="0"/>
          <w:numId w:val="2"/>
        </w:numPr>
        <w:suppressAutoHyphens/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>организация досуга и развлечений.</w:t>
      </w:r>
    </w:p>
    <w:p w:rsidR="001624D3" w:rsidRPr="001624D3" w:rsidRDefault="001624D3" w:rsidP="001624D3">
      <w:pPr>
        <w:pStyle w:val="a3"/>
        <w:spacing w:line="240" w:lineRule="auto"/>
        <w:ind w:left="0" w:firstLine="851"/>
        <w:jc w:val="both"/>
        <w:rPr>
          <w:sz w:val="28"/>
          <w:szCs w:val="28"/>
        </w:rPr>
      </w:pPr>
      <w:r w:rsidRPr="001624D3">
        <w:rPr>
          <w:sz w:val="28"/>
          <w:szCs w:val="28"/>
        </w:rPr>
        <w:t>- историко-архитектурное наследие района, наличие большого количества памятников архитектуры и природы создает предпосылки для развития внутреннего туризма;</w: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>- имеются все условия для развития потребительского рынка;</w: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>- наличие свободных сельскохозяйственных земель, имеются все условия для развития сельского хозяйства.</w:t>
      </w:r>
    </w:p>
    <w:p w:rsidR="001624D3" w:rsidRPr="001624D3" w:rsidRDefault="001624D3" w:rsidP="001624D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left="1985" w:hanging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5. ОСНОВНЫЕ НАПРАВЛЕНИЯ И ЗАДАЧИ ДОСТИЖЕНИЯ СТРАТЕГИЧЕСКОЙ ЦЕЛИ СОЦИАЛЬНО-ЭКОНОМИЧЕСКОГО РАЗВИТИЯ ПЛАСТОВСКОГО МУНИЦИПАЛЬНОГО РАЙОНА</w:t>
      </w: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Ведущую роль в экономике Пластовского муниципального района  в долгосрочной перспективе сохранят действующие предприятия АО «Южуралзолото Группа Компаний», ООО «Пласт-Рифей», ООО «Новые технологии» и др.</w: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>В области промышленного производства имеются все условия для создания и размещения  крупных и малых предприятий следующих  направлений:     предприятия пищевой и перерабатывающей, торгово-розничной отраслей, общественного питания, бытовых услуг.</w: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4D3">
        <w:rPr>
          <w:rFonts w:ascii="Times New Roman" w:hAnsi="Times New Roman" w:cs="Times New Roman"/>
          <w:sz w:val="28"/>
          <w:szCs w:val="28"/>
        </w:rPr>
        <w:t>Структура экономики района будет постепенно меняться - все большие темпы развития будут набирать такие сферы экономики, как услуги грузового, пассажирского транспорта и услуги связи, финансовой инфраструктуры, строительство, производство строительных материалов и все виды сопутствующих услуг (строительно-ремонтные, проектно-архитектурные,  дизайнерские услуги),   сфера потребительского  рынка: сфера розничной и оптовой  торговли,  общественного питания и бытового обслуживания.</w:t>
      </w:r>
      <w:proofErr w:type="gramEnd"/>
      <w:r w:rsidRPr="001624D3">
        <w:rPr>
          <w:rFonts w:ascii="Times New Roman" w:hAnsi="Times New Roman" w:cs="Times New Roman"/>
          <w:sz w:val="28"/>
          <w:szCs w:val="28"/>
        </w:rPr>
        <w:t xml:space="preserve"> Развитие розничной торговли будет определяться ростом доходов населения, повышением требований к уровню потребительского рынка и качеству обслуживания покупателей. В районе будет увеличиваться число крупных магазинов (российских и региональных  торговых сетей), с большими торговыми площадями до 500-</w:t>
      </w:r>
      <w:smartTag w:uri="urn:schemas-microsoft-com:office:smarttags" w:element="metricconverter">
        <w:smartTagPr>
          <w:attr w:name="ProductID" w:val="600 кв. метров"/>
        </w:smartTagPr>
        <w:r w:rsidRPr="001624D3">
          <w:rPr>
            <w:rFonts w:ascii="Times New Roman" w:hAnsi="Times New Roman" w:cs="Times New Roman"/>
            <w:sz w:val="28"/>
            <w:szCs w:val="28"/>
          </w:rPr>
          <w:t>600 кв. метров</w:t>
        </w:r>
      </w:smartTag>
      <w:r w:rsidRPr="001624D3">
        <w:rPr>
          <w:rFonts w:ascii="Times New Roman" w:hAnsi="Times New Roman" w:cs="Times New Roman"/>
          <w:sz w:val="28"/>
          <w:szCs w:val="28"/>
        </w:rPr>
        <w:t xml:space="preserve"> с системой самообслуживания покупателей, оборудованные самым современным торговым оборудованием, парковкой для автомобилей на прилегающих территориях.  Наряду с развитием крупных торговых комплексов в жилых районах дальнейшее развитие </w:t>
      </w:r>
      <w:r w:rsidRPr="001624D3">
        <w:rPr>
          <w:rFonts w:ascii="Times New Roman" w:hAnsi="Times New Roman" w:cs="Times New Roman"/>
          <w:sz w:val="28"/>
          <w:szCs w:val="28"/>
        </w:rPr>
        <w:lastRenderedPageBreak/>
        <w:t>получат магазины шаговой доступности, а также свое развитие получат  специализированные магазины.</w: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 xml:space="preserve">Таким образом, преимущественное развитие вышеперечисленных  перспективных рыночных направлений хозяйственной деятельности приведут к  увеличению их доли в экономических показателях Пластовского муниципального района и к снижению зависимости от  работы  действующих промышленных предприятий. </w: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>Темпы развития строительства, сопутствующих услуг являются следствием увеличения масштабов строительства жилья и реконструкции имеющегося жилого фонда, возросшими требованиями горожан к качеству и комфорту жилья, развитием улично-дорожной сети и иной транспортной инфраструктуры, повышением требований к благоустройству района.</w:t>
      </w: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 xml:space="preserve">Будет происходить дальнейшее развитие  сферы общественного питания и бытового обслуживания, что связано с увеличением доходов населения и изменением потребительского поведения населения. Весомый вклад в экономику района, особенно в сфере развития розничной торговли, общественного питания, бытового обслуживания, строительства и  транспортных услуг вносит малый бизнес.  Обладая большой мобильностью и восприимчивостью к изменениям конъюнктуры рынка, малый бизнес сохранит свою роль в развитии экономики и внесет необходимый вклад в удовлетворении спроса населения и предприятий </w:t>
      </w:r>
      <w:proofErr w:type="gramStart"/>
      <w:r w:rsidRPr="001624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2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4D3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1624D3">
        <w:rPr>
          <w:rFonts w:ascii="Times New Roman" w:hAnsi="Times New Roman" w:cs="Times New Roman"/>
          <w:sz w:val="28"/>
          <w:szCs w:val="28"/>
        </w:rPr>
        <w:t xml:space="preserve"> рода товарах и услугах.</w:t>
      </w:r>
    </w:p>
    <w:p w:rsidR="001624D3" w:rsidRPr="001624D3" w:rsidRDefault="001624D3" w:rsidP="001624D3">
      <w:pPr>
        <w:pStyle w:val="a3"/>
        <w:spacing w:line="240" w:lineRule="auto"/>
        <w:ind w:left="0" w:firstLine="851"/>
        <w:jc w:val="both"/>
        <w:rPr>
          <w:sz w:val="28"/>
          <w:szCs w:val="28"/>
        </w:rPr>
      </w:pPr>
      <w:r w:rsidRPr="001624D3">
        <w:rPr>
          <w:sz w:val="28"/>
          <w:szCs w:val="28"/>
        </w:rPr>
        <w:t xml:space="preserve">Важным условием социально-экономического развития Пластовского района является  создание комфортных условий для проживания: </w:t>
      </w:r>
      <w:proofErr w:type="gramStart"/>
      <w:r w:rsidRPr="001624D3">
        <w:rPr>
          <w:sz w:val="28"/>
          <w:szCs w:val="28"/>
        </w:rPr>
        <w:t>завершении</w:t>
      </w:r>
      <w:proofErr w:type="gramEnd"/>
      <w:r w:rsidRPr="001624D3">
        <w:rPr>
          <w:sz w:val="28"/>
          <w:szCs w:val="28"/>
        </w:rPr>
        <w:t xml:space="preserve"> газификации района, развитие инженерной инфраструктуры: строительство и капитальный ремонт дорог; ремонт и реконструкция сетей водоснабжения и водоотведения; электроснабжение, ремонт и реконструкция сетей электроснабжения; ремонт сетей теплоснабжения.</w:t>
      </w: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Развитие экономики Пластовского муниципального района</w:t>
      </w: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202" style="position:absolute;left:0;text-align:left;margin-left:-.05pt;margin-top:7.85pt;width:497.25pt;height:51.75pt;z-index:25169817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63">
              <w:txbxContent>
                <w:p w:rsidR="001624D3" w:rsidRPr="008B6CFC" w:rsidRDefault="001624D3" w:rsidP="001624D3">
                  <w:pPr>
                    <w:spacing w:line="360" w:lineRule="auto"/>
                    <w:ind w:firstLine="85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59B">
                    <w:rPr>
                      <w:b/>
                      <w:sz w:val="28"/>
                      <w:szCs w:val="28"/>
                    </w:rPr>
                    <w:t>РАЗВИТИЕ ЭКОНОМИКИ ПЛАСТОВСКОГО МУНИЦИПАЛЬНОГО РАЙОНА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margin-left:160.35pt;margin-top:5.35pt;width:183.85pt;height:108.8pt;z-index:251701248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66">
              <w:txbxContent>
                <w:p w:rsidR="001624D3" w:rsidRPr="00B14BF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4BF3">
                    <w:rPr>
                      <w:b/>
                      <w:sz w:val="28"/>
                      <w:szCs w:val="28"/>
                    </w:rPr>
                    <w:t>Развитие инвестиционной деятельности, привлечение инвестиций в экономику района</w:t>
                  </w: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margin-left:349.45pt;margin-top:6.1pt;width:147.75pt;height:108.05pt;z-index:25170022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65">
              <w:txbxContent>
                <w:p w:rsidR="001624D3" w:rsidRPr="00B14BF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4BF3">
                    <w:rPr>
                      <w:b/>
                      <w:sz w:val="28"/>
                      <w:szCs w:val="28"/>
                    </w:rPr>
                    <w:t>Развитие малого и среднего предпринимательства</w:t>
                  </w: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202" style="position:absolute;margin-left:3.7pt;margin-top:4.6pt;width:149.25pt;height:109.55pt;z-index:25169920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64">
              <w:txbxContent>
                <w:p w:rsidR="001624D3" w:rsidRPr="00B14BF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59B">
                    <w:rPr>
                      <w:b/>
                      <w:sz w:val="28"/>
                      <w:szCs w:val="28"/>
                    </w:rPr>
                    <w:t>Сохранение и поддержка действующих предприятий района, развитие новых производств</w:t>
                  </w:r>
                </w:p>
                <w:p w:rsidR="001624D3" w:rsidRPr="008B6CFC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1624D3" w:rsidRPr="008B6CFC" w:rsidRDefault="001624D3" w:rsidP="001624D3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202" style="position:absolute;margin-left:182.85pt;margin-top:12.8pt;width:146.25pt;height:76.5pt;z-index:25175040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14">
              <w:txbxContent>
                <w:p w:rsidR="001624D3" w:rsidRPr="00B14BF3" w:rsidRDefault="001624D3" w:rsidP="001624D3">
                  <w:pPr>
                    <w:jc w:val="center"/>
                    <w:rPr>
                      <w:sz w:val="28"/>
                      <w:szCs w:val="28"/>
                    </w:rPr>
                  </w:pPr>
                  <w:r w:rsidRPr="00B14BF3">
                    <w:rPr>
                      <w:b/>
                      <w:sz w:val="28"/>
                      <w:szCs w:val="28"/>
                    </w:rPr>
                    <w:t xml:space="preserve">Развитие </w:t>
                  </w:r>
                  <w:r>
                    <w:rPr>
                      <w:b/>
                      <w:sz w:val="28"/>
                      <w:szCs w:val="28"/>
                    </w:rPr>
                    <w:t>сельского хозяйства</w:t>
                  </w: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202" style="position:absolute;margin-left:349.45pt;margin-top:12.8pt;width:147.75pt;height:81.55pt;z-index:25185894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220">
              <w:txbxContent>
                <w:p w:rsidR="001624D3" w:rsidRPr="00E05F6A" w:rsidRDefault="001624D3" w:rsidP="001624D3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Эффективное управление муниципальной собственностью</w:t>
                  </w: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margin-left:6.65pt;margin-top:12.8pt;width:146.3pt;height:77.25pt;z-index:251702272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67">
              <w:txbxContent>
                <w:p w:rsidR="001624D3" w:rsidRPr="00B14BF3" w:rsidRDefault="001624D3" w:rsidP="001624D3">
                  <w:pPr>
                    <w:jc w:val="center"/>
                    <w:rPr>
                      <w:sz w:val="28"/>
                      <w:szCs w:val="28"/>
                    </w:rPr>
                  </w:pPr>
                  <w:r w:rsidRPr="00B14BF3">
                    <w:rPr>
                      <w:b/>
                      <w:sz w:val="28"/>
                      <w:szCs w:val="28"/>
                    </w:rPr>
                    <w:t xml:space="preserve">Развитие транспортной инфраструктуры 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202" style="position:absolute;margin-left:5.95pt;margin-top:6.2pt;width:477.7pt;height:50.15pt;z-index:251704320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69">
              <w:txbxContent>
                <w:p w:rsidR="001624D3" w:rsidRPr="0076453E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Сохранение и поддержка действующих предприятий района, развитие новых производств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202" style="position:absolute;margin-left:35.2pt;margin-top:1.25pt;width:423.75pt;height:39.75pt;z-index:251705344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070">
              <w:txbxContent>
                <w:p w:rsidR="001624D3" w:rsidRPr="003615D6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615D6">
                    <w:rPr>
                      <w:b/>
                      <w:sz w:val="26"/>
                      <w:szCs w:val="26"/>
                    </w:rPr>
                    <w:t xml:space="preserve">Модернизация производства, в том числе направленная </w:t>
                  </w:r>
                  <w:proofErr w:type="gramStart"/>
                  <w:r w:rsidRPr="003615D6">
                    <w:rPr>
                      <w:b/>
                      <w:sz w:val="26"/>
                      <w:szCs w:val="26"/>
                    </w:rPr>
                    <w:t>на</w:t>
                  </w:r>
                  <w:proofErr w:type="gramEnd"/>
                  <w:r w:rsidRPr="003615D6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3615D6">
                    <w:rPr>
                      <w:b/>
                      <w:sz w:val="26"/>
                      <w:szCs w:val="26"/>
                    </w:rPr>
                    <w:t>его</w:t>
                  </w:r>
                  <w:proofErr w:type="gramEnd"/>
                  <w:r w:rsidRPr="003615D6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615D6">
                    <w:rPr>
                      <w:b/>
                      <w:sz w:val="26"/>
                      <w:szCs w:val="26"/>
                    </w:rPr>
                    <w:t>экологизацию</w:t>
                  </w:r>
                  <w:proofErr w:type="spellEnd"/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202" style="position:absolute;margin-left:35.2pt;margin-top:10.85pt;width:423.75pt;height:40.2pt;z-index:251707392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072">
              <w:txbxContent>
                <w:p w:rsidR="001624D3" w:rsidRPr="00365785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65785">
                    <w:rPr>
                      <w:b/>
                      <w:sz w:val="26"/>
                      <w:szCs w:val="26"/>
                    </w:rPr>
                    <w:t>Расширение ассортимента и объема выпускаемой продукции</w:t>
                  </w:r>
                  <w:r>
                    <w:rPr>
                      <w:b/>
                      <w:sz w:val="26"/>
                      <w:szCs w:val="26"/>
                    </w:rPr>
                    <w:t>, поиск новых рынков сбыта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202" style="position:absolute;margin-left:33pt;margin-top:4.4pt;width:425.95pt;height:37.5pt;z-index:251706368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071">
              <w:txbxContent>
                <w:p w:rsidR="001624D3" w:rsidRPr="0076453E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Формирование и подготовка инвестиционных площадок для размещения новых предприятий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tabs>
          <w:tab w:val="left" w:pos="4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tabs>
          <w:tab w:val="left" w:pos="4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tabs>
          <w:tab w:val="left" w:pos="4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202" style="position:absolute;margin-left:33pt;margin-top:8pt;width:425.95pt;height:42pt;z-index:251708416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073">
              <w:txbxContent>
                <w:p w:rsidR="001624D3" w:rsidRPr="0076453E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Поиск инвесторов с целью размещения на территории района новых предприятий</w:t>
                  </w:r>
                </w:p>
                <w:p w:rsidR="001624D3" w:rsidRPr="005B3FBF" w:rsidRDefault="001624D3" w:rsidP="001624D3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tabs>
          <w:tab w:val="left" w:pos="4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Default="001624D3" w:rsidP="001624D3">
      <w:pPr>
        <w:tabs>
          <w:tab w:val="left" w:pos="4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tabs>
          <w:tab w:val="left" w:pos="4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margin-left:8.95pt;margin-top:6.45pt;width:479.25pt;height:43.5pt;z-index:25170329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68">
              <w:txbxContent>
                <w:p w:rsidR="001624D3" w:rsidRPr="00B14BF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4BF3">
                    <w:rPr>
                      <w:b/>
                      <w:sz w:val="28"/>
                      <w:szCs w:val="28"/>
                    </w:rPr>
                    <w:t>Развитие инвестиционной деятельности, привлечение инвестиций в экономику района</w:t>
                  </w:r>
                </w:p>
                <w:p w:rsidR="001624D3" w:rsidRPr="00A4313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sz w:val="28"/>
          <w:szCs w:val="28"/>
        </w:rPr>
        <w:tab/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202" style="position:absolute;margin-left:29.95pt;margin-top:3pt;width:439.5pt;height:63pt;z-index:251741184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05">
              <w:txbxContent>
                <w:p w:rsidR="001624D3" w:rsidRPr="00490867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90867">
                    <w:rPr>
                      <w:b/>
                      <w:sz w:val="26"/>
                      <w:szCs w:val="26"/>
                    </w:rPr>
                    <w:t xml:space="preserve">Повышение  инвестиционной привлекательности  Пластовского </w:t>
                  </w:r>
                  <w:r w:rsidRPr="007B459B">
                    <w:rPr>
                      <w:b/>
                      <w:sz w:val="26"/>
                      <w:szCs w:val="26"/>
                    </w:rPr>
                    <w:t>муниципального района для обеспечения экономического роста  и повышения уровня</w:t>
                  </w:r>
                  <w:r w:rsidRPr="00490867">
                    <w:rPr>
                      <w:b/>
                      <w:sz w:val="26"/>
                      <w:szCs w:val="26"/>
                    </w:rPr>
                    <w:t xml:space="preserve"> жизни населения</w:t>
                  </w:r>
                </w:p>
                <w:p w:rsidR="001624D3" w:rsidRPr="00392642" w:rsidRDefault="001624D3" w:rsidP="001624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06" type="#_x0000_t202" style="position:absolute;margin-left:29.95pt;margin-top:12.3pt;width:439.5pt;height:57.85pt;z-index:251742208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06">
              <w:txbxContent>
                <w:p w:rsidR="001624D3" w:rsidRPr="00F40825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40825">
                    <w:rPr>
                      <w:b/>
                      <w:sz w:val="26"/>
                      <w:szCs w:val="26"/>
                    </w:rPr>
                    <w:t xml:space="preserve">Формирование, ведение и обновление  перечня </w:t>
                  </w:r>
                  <w:r w:rsidRPr="007B459B">
                    <w:rPr>
                      <w:b/>
                      <w:sz w:val="26"/>
                      <w:szCs w:val="26"/>
                    </w:rPr>
                    <w:t>земельных участков,  инвестиционных площадок   для предложения потенциальным</w:t>
                  </w:r>
                  <w:r w:rsidRPr="00F40825">
                    <w:rPr>
                      <w:b/>
                      <w:sz w:val="26"/>
                      <w:szCs w:val="26"/>
                    </w:rPr>
                    <w:t xml:space="preserve"> инвесторам</w:t>
                  </w:r>
                  <w:r w:rsidRPr="00F4082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 и </w:t>
                  </w:r>
                  <w:r>
                    <w:rPr>
                      <w:b/>
                      <w:sz w:val="26"/>
                      <w:szCs w:val="26"/>
                    </w:rPr>
                    <w:t>размещения новых предприятий</w:t>
                  </w:r>
                </w:p>
                <w:p w:rsidR="001624D3" w:rsidRPr="00392642" w:rsidRDefault="001624D3" w:rsidP="001624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202" style="position:absolute;margin-left:33.7pt;margin-top:5.6pt;width:435.75pt;height:43.5pt;z-index:251743232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07">
              <w:txbxContent>
                <w:p w:rsidR="001624D3" w:rsidRPr="007E303A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Упрощение процедур прохождения  согласительных и разрешительных процедур при реализации инвестиционных проектов</w:t>
                  </w:r>
                </w:p>
                <w:p w:rsidR="001624D3" w:rsidRPr="005E6021" w:rsidRDefault="001624D3" w:rsidP="001624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202" style="position:absolute;margin-left:32.2pt;margin-top:4.35pt;width:437.25pt;height:80.25pt;z-index:251744256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08">
              <w:txbxContent>
                <w:p w:rsidR="001624D3" w:rsidRPr="003777B3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777B3">
                    <w:rPr>
                      <w:b/>
                      <w:sz w:val="26"/>
                      <w:szCs w:val="26"/>
                    </w:rPr>
                    <w:t xml:space="preserve">Привлечение на территорию района инвесторов во все сферы экономики:  </w:t>
                  </w:r>
                  <w:r w:rsidRPr="007B459B">
                    <w:rPr>
                      <w:b/>
                      <w:sz w:val="26"/>
                      <w:szCs w:val="26"/>
                    </w:rPr>
                    <w:t xml:space="preserve">производственную,   в сферу  торговли и общественного питания,  </w:t>
                  </w:r>
                  <w:proofErr w:type="spellStart"/>
                  <w:r w:rsidRPr="007B459B">
                    <w:rPr>
                      <w:b/>
                      <w:sz w:val="26"/>
                      <w:szCs w:val="26"/>
                    </w:rPr>
                    <w:t>досугово-развлекательную</w:t>
                  </w:r>
                  <w:proofErr w:type="spellEnd"/>
                  <w:r w:rsidRPr="007B459B">
                    <w:rPr>
                      <w:b/>
                      <w:sz w:val="26"/>
                      <w:szCs w:val="26"/>
                    </w:rPr>
                    <w:t>,</w:t>
                  </w:r>
                  <w:r w:rsidRPr="007B459B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Pr="007B459B">
                    <w:rPr>
                      <w:b/>
                      <w:sz w:val="26"/>
                      <w:szCs w:val="26"/>
                    </w:rPr>
                    <w:t>образовательную, в сферу жилищно-коммунального</w:t>
                  </w:r>
                  <w:r w:rsidRPr="007B459B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Pr="007B459B">
                    <w:rPr>
                      <w:b/>
                      <w:sz w:val="26"/>
                      <w:szCs w:val="26"/>
                    </w:rPr>
                    <w:t>хозяйства,  сельского хозяйства</w:t>
                  </w:r>
                  <w:r w:rsidRPr="003777B3">
                    <w:rPr>
                      <w:b/>
                      <w:sz w:val="26"/>
                      <w:szCs w:val="26"/>
                    </w:rPr>
                    <w:t>, туризма и спорта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202" style="position:absolute;margin-left:8.95pt;margin-top:10.4pt;width:470.25pt;height:24.75pt;z-index:25174528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109">
              <w:txbxContent>
                <w:p w:rsidR="001624D3" w:rsidRPr="00A4313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14BF3">
                    <w:rPr>
                      <w:b/>
                      <w:sz w:val="28"/>
                      <w:szCs w:val="28"/>
                    </w:rPr>
                    <w:t>Развитие малого и среднего предпринимательства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202" style="position:absolute;margin-left:32.2pt;margin-top:13.1pt;width:437.25pt;height:92.25pt;z-index:251746304" strokecolor="#d99594" strokeweight="1pt">
            <v:fill r:id="rId5" o:title="5%" recolor="t" focus="100%" type="pattern"/>
            <v:shadow on="t" type="perspective" color="#622423" opacity=".5" offset="1pt" offset2="-3pt"/>
            <v:textbox style="mso-next-textbox:#_x0000_s1110">
              <w:txbxContent>
                <w:p w:rsidR="001624D3" w:rsidRPr="00061DA3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Совершенствование нормативно-правовой базы  в сфере развития предпринимательства, устранение административных барьеров, препятствующих развитию малого и среднего предпринимательства,  содействие деятельности Уполномоченного по защите прав предпринимателей  в Челябинской области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624D3" w:rsidRPr="001624D3" w:rsidSect="00855E5E">
          <w:footnotePr>
            <w:pos w:val="beneathText"/>
          </w:footnotePr>
          <w:pgSz w:w="11905" w:h="16837"/>
          <w:pgMar w:top="851" w:right="709" w:bottom="851" w:left="992" w:header="720" w:footer="720" w:gutter="0"/>
          <w:cols w:space="720"/>
          <w:docGrid w:linePitch="360"/>
        </w:sect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202" style="position:absolute;margin-left:33.7pt;margin-top:210.95pt;width:435.75pt;height:86.7pt;z-index:251749376" strokecolor="#d99594" strokeweight="1pt">
            <v:fill r:id="rId5" o:title="5%" recolor="t" focus="100%" type="pattern"/>
            <v:shadow on="t" type="perspective" color="#622423" opacity=".5" offset="1pt" offset2="-3pt"/>
            <v:textbox style="mso-next-textbox:#_x0000_s1113">
              <w:txbxContent>
                <w:p w:rsidR="001624D3" w:rsidRPr="0049350C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Предоставление администрацией Пластовского муниципального района правовой и информационной  поддержки субъектам малого и среднего предпринимательства, в том числе обеспечение субъектов малого предпринимательства методической литературой</w:t>
                  </w:r>
                </w:p>
                <w:p w:rsidR="001624D3" w:rsidRDefault="001624D3" w:rsidP="001624D3"/>
              </w:txbxContent>
            </v:textbox>
          </v:shape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202" style="position:absolute;margin-left:33.7pt;margin-top:141.2pt;width:435.75pt;height:43.1pt;z-index:251748352" strokecolor="#d99594" strokeweight="1pt">
            <v:fill r:id="rId5" o:title="5%" recolor="t" focus="100%" type="pattern"/>
            <v:shadow on="t" type="perspective" color="#622423" opacity=".5" offset="1pt" offset2="-3pt"/>
            <v:textbox style="mso-next-textbox:#_x0000_s1112">
              <w:txbxContent>
                <w:p w:rsidR="001624D3" w:rsidRPr="00C2487B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Оказание поддержки субъектам малого и среднего предпринимательства</w:t>
                  </w:r>
                </w:p>
                <w:p w:rsidR="001624D3" w:rsidRPr="00EF7527" w:rsidRDefault="001624D3" w:rsidP="001624D3"/>
              </w:txbxContent>
            </v:textbox>
          </v:shape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202" style="position:absolute;margin-left:33.7pt;margin-top:81.6pt;width:435.75pt;height:43.1pt;z-index:251747328" strokecolor="#d99594" strokeweight="1pt">
            <v:fill r:id="rId5" o:title="5%" recolor="t" focus="100%" type="pattern"/>
            <v:shadow on="t" type="perspective" color="#622423" opacity=".5" offset="1pt" offset2="-3pt"/>
            <v:textbox style="mso-next-textbox:#_x0000_s1111">
              <w:txbxContent>
                <w:p w:rsidR="001624D3" w:rsidRPr="00C2487B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Организация работы Общественного Координационного Совета   по развитию малого и среднего предпринимательства</w:t>
                  </w:r>
                </w:p>
                <w:p w:rsidR="001624D3" w:rsidRPr="00EF7527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15" type="#_x0000_t202" style="position:absolute;left:0;text-align:left;margin-left:18.35pt;margin-top:-17.8pt;width:448.5pt;height:30.35pt;z-index:25175142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15">
              <w:txbxContent>
                <w:p w:rsidR="001624D3" w:rsidRPr="00B14BF3" w:rsidRDefault="001624D3" w:rsidP="001624D3">
                  <w:pPr>
                    <w:jc w:val="center"/>
                    <w:rPr>
                      <w:sz w:val="28"/>
                      <w:szCs w:val="28"/>
                    </w:rPr>
                  </w:pPr>
                  <w:r w:rsidRPr="00B14BF3">
                    <w:rPr>
                      <w:b/>
                      <w:sz w:val="28"/>
                      <w:szCs w:val="28"/>
                    </w:rPr>
                    <w:t xml:space="preserve">Развитие транспортной инфраструктуры </w:t>
                  </w:r>
                </w:p>
                <w:p w:rsidR="001624D3" w:rsidRPr="00BF3264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202" style="position:absolute;left:0;text-align:left;margin-left:43.85pt;margin-top:2pt;width:401.25pt;height:25.55pt;z-index:251753472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17">
              <w:txbxContent>
                <w:p w:rsidR="001624D3" w:rsidRPr="00F40BA1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40BA1">
                    <w:rPr>
                      <w:b/>
                      <w:sz w:val="26"/>
                      <w:szCs w:val="26"/>
                    </w:rPr>
                    <w:t>Улучшение транспортного обеспечения населения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202" style="position:absolute;left:0;text-align:left;margin-left:43.85pt;margin-top:16.55pt;width:401.25pt;height:52.4pt;z-index:251754496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18">
              <w:txbxContent>
                <w:p w:rsidR="001624D3" w:rsidRPr="00F40BA1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40BA1">
                    <w:rPr>
                      <w:b/>
                      <w:sz w:val="26"/>
                      <w:szCs w:val="26"/>
                    </w:rPr>
                    <w:t>Развитие и совершенствование улично-дорожной сети Пластовского муниципального района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202" style="position:absolute;left:0;text-align:left;margin-left:43.85pt;margin-top:.95pt;width:401.25pt;height:49.5pt;z-index:251755520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19">
              <w:txbxContent>
                <w:p w:rsidR="001624D3" w:rsidRPr="00F40BA1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40BA1">
                    <w:rPr>
                      <w:b/>
                      <w:sz w:val="26"/>
                      <w:szCs w:val="26"/>
                    </w:rPr>
                    <w:t>Реализация мероприятий по строительству, реконструкции и капитальному ремонту дорог, обустройству пешеходных переходов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202" style="position:absolute;left:0;text-align:left;margin-left:43.85pt;margin-top:18.05pt;width:401.25pt;height:51pt;z-index:251756544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20">
              <w:txbxContent>
                <w:p w:rsidR="001624D3" w:rsidRPr="00716B81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16B81">
                    <w:rPr>
                      <w:b/>
                      <w:sz w:val="26"/>
                      <w:szCs w:val="26"/>
                    </w:rPr>
                    <w:t>Реконструкция и капитальный ремонт дорожной сети внутридомовых территорий, устройство внутридомовых автостоянок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202" style="position:absolute;left:0;text-align:left;margin-left:43.85pt;margin-top:15.2pt;width:401.25pt;height:49.5pt;z-index:251752448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16">
              <w:txbxContent>
                <w:p w:rsidR="001624D3" w:rsidRPr="00716B81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16B81">
                    <w:rPr>
                      <w:b/>
                      <w:sz w:val="26"/>
                      <w:szCs w:val="26"/>
                    </w:rPr>
                    <w:t>Улучшение транспортно-эксплуатационных показателей сети автомобильных дорог Пластовского муниципального района и повышение безопасности дорожного движения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202" style="position:absolute;left:0;text-align:left;margin-left:18.35pt;margin-top:15.65pt;width:439.5pt;height:25.5pt;z-index:25176166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25">
              <w:txbxContent>
                <w:p w:rsidR="001624D3" w:rsidRPr="00B14BF3" w:rsidRDefault="001624D3" w:rsidP="001624D3">
                  <w:pPr>
                    <w:jc w:val="center"/>
                    <w:rPr>
                      <w:sz w:val="28"/>
                      <w:szCs w:val="28"/>
                    </w:rPr>
                  </w:pPr>
                  <w:r w:rsidRPr="00B14BF3">
                    <w:rPr>
                      <w:b/>
                      <w:sz w:val="28"/>
                      <w:szCs w:val="28"/>
                    </w:rPr>
                    <w:t xml:space="preserve">Развитие </w:t>
                  </w:r>
                  <w:r>
                    <w:rPr>
                      <w:b/>
                      <w:sz w:val="28"/>
                      <w:szCs w:val="28"/>
                    </w:rPr>
                    <w:t>сельского хозяйства</w:t>
                  </w:r>
                </w:p>
                <w:p w:rsidR="001624D3" w:rsidRPr="00A4313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right="706"/>
        <w:jc w:val="center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202" style="position:absolute;left:0;text-align:left;margin-left:38.5pt;margin-top:18.55pt;width:406.6pt;height:35.25pt;z-index:251757568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21">
              <w:txbxContent>
                <w:p w:rsidR="001624D3" w:rsidRPr="00FD246B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Увеличение пашни в обороте, освоение залежных земель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right="706"/>
        <w:jc w:val="center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right="706"/>
        <w:jc w:val="center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202" style="position:absolute;left:0;text-align:left;margin-left:38.5pt;margin-top:-.05pt;width:406.6pt;height:25.5pt;z-index:251758592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22">
              <w:txbxContent>
                <w:p w:rsidR="001624D3" w:rsidRPr="00FD246B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Создание новых сельскохозяйственных предприятий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202" style="position:absolute;left:0;text-align:left;margin-left:38.5pt;margin-top:18.25pt;width:406.6pt;height:23.25pt;z-index:251760640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24">
              <w:txbxContent>
                <w:p w:rsidR="001624D3" w:rsidRPr="00FD246B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 xml:space="preserve">Увеличение поголовья  </w:t>
                  </w:r>
                  <w:proofErr w:type="spellStart"/>
                  <w:proofErr w:type="gramStart"/>
                  <w:r w:rsidRPr="007B459B">
                    <w:rPr>
                      <w:b/>
                      <w:sz w:val="26"/>
                      <w:szCs w:val="26"/>
                    </w:rPr>
                    <w:t>крупно-рогато</w:t>
                  </w:r>
                  <w:proofErr w:type="spellEnd"/>
                  <w:proofErr w:type="gramEnd"/>
                  <w:r w:rsidRPr="007B459B">
                    <w:rPr>
                      <w:b/>
                      <w:sz w:val="26"/>
                      <w:szCs w:val="26"/>
                    </w:rPr>
                    <w:t xml:space="preserve"> скота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202" style="position:absolute;margin-left:38.5pt;margin-top:12.1pt;width:406.6pt;height:28.5pt;z-index:251759616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23">
              <w:txbxContent>
                <w:p w:rsidR="001624D3" w:rsidRPr="00FD246B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Расширение ассортимента выращиваемых культур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202" style="position:absolute;margin-left:7.85pt;margin-top:7pt;width:455.25pt;height:31pt;z-index:251764736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128">
              <w:txbxContent>
                <w:p w:rsidR="001624D3" w:rsidRPr="00E05F6A" w:rsidRDefault="001624D3" w:rsidP="001624D3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Эффективное управление муниципальной собственностью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202" style="position:absolute;left:0;text-align:left;margin-left:38.5pt;margin-top:6.9pt;width:402.85pt;height:81.8pt;z-index:251762688" strokecolor="#666" strokeweight="1pt">
            <v:fill r:id="rId5" o:title="5%" recolor="t" focus="100%" type="pattern"/>
            <v:shadow on="t" type="perspective" color="#7f7f7f" opacity=".5" offset="1pt" offset2="-3pt"/>
            <v:textbox style="mso-next-textbox:#_x0000_s1126">
              <w:txbxContent>
                <w:p w:rsidR="001624D3" w:rsidRPr="00E05F6A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05F6A">
                    <w:rPr>
                      <w:b/>
                      <w:sz w:val="26"/>
                      <w:szCs w:val="26"/>
                    </w:rPr>
                    <w:t>Проведение мероприятий по эффективному управлению муниципальной собственностью, в том числе по увеличению количества имущества, сданного в аренду на основании проведенных аукционов и конкурсов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27" type="#_x0000_t202" style="position:absolute;left:0;text-align:left;margin-left:37.85pt;margin-top:8.5pt;width:409.5pt;height:98.3pt;z-index:251763712" strokecolor="#666" strokeweight="1pt">
            <v:fill r:id="rId5" o:title="5%" recolor="t" focus="100%" type="pattern"/>
            <v:shadow on="t" type="perspective" color="#7f7f7f" opacity=".5" offset="1pt" offset2="-3pt"/>
            <v:textbox style="mso-next-textbox:#_x0000_s1127">
              <w:txbxContent>
                <w:p w:rsidR="001624D3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Проведение мероприятий по увеличению неналоговых поступлений в бюджет района за счет:</w:t>
                  </w:r>
                </w:p>
                <w:p w:rsidR="001624D3" w:rsidRDefault="001624D3" w:rsidP="001624D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Увеличения доходов от реализации имущества и земельных участков, находящихся в муниципальной собственности;</w:t>
                  </w:r>
                </w:p>
                <w:p w:rsidR="001624D3" w:rsidRPr="00E05F6A" w:rsidRDefault="001624D3" w:rsidP="001624D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Увеличение дохода от аренды имущества и земельных участков, находящихся в муниципальной собственности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202" style="position:absolute;left:0;text-align:left;margin-left:38.5pt;margin-top:16.8pt;width:409.5pt;height:66.75pt;z-index:251766784" strokecolor="#666" strokeweight="1pt">
            <v:fill r:id="rId5" o:title="5%" recolor="t" focus="100%" type="pattern"/>
            <v:shadow on="t" type="perspective" color="#7f7f7f" opacity=".5" offset="1pt" offset2="-3pt"/>
            <v:textbox style="mso-next-textbox:#_x0000_s1130">
              <w:txbxContent>
                <w:p w:rsidR="001624D3" w:rsidRPr="00E05F6A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05F6A">
                    <w:rPr>
                      <w:b/>
                      <w:sz w:val="26"/>
                      <w:szCs w:val="26"/>
                    </w:rPr>
                    <w:t>Активизация и повышение эффективности работы, направленной на взыскание в пользу бюджета района задолженности с арендаторов имущества и земельных участков, находящихся в муниципальной собственности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202" style="position:absolute;left:0;text-align:left;margin-left:38.5pt;margin-top:14.9pt;width:409.5pt;height:46.2pt;z-index:251767808" strokecolor="#666" strokeweight="1pt">
            <v:fill r:id="rId5" o:title="5%" recolor="t" focus="100%" type="pattern"/>
            <v:shadow on="t" type="perspective" color="#7f7f7f" opacity=".5" offset="1pt" offset2="-3pt"/>
            <v:textbox style="mso-next-textbox:#_x0000_s1131">
              <w:txbxContent>
                <w:p w:rsidR="001624D3" w:rsidRPr="00A56D0C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56D0C">
                    <w:rPr>
                      <w:b/>
                      <w:sz w:val="26"/>
                      <w:szCs w:val="26"/>
                    </w:rPr>
                    <w:t>Межевание и постановка на кадастровый учет земельных участков, находящихся в муниципальной собственности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202" style="position:absolute;left:0;text-align:left;margin-left:38.5pt;margin-top:19.35pt;width:409.5pt;height:40.45pt;z-index:251765760" strokecolor="#666" strokeweight="1pt">
            <v:fill r:id="rId5" o:title="5%" recolor="t" focus="100%" type="pattern"/>
            <v:shadow on="t" type="perspective" color="#7f7f7f" opacity=".5" offset="1pt" offset2="-3pt"/>
            <v:textbox style="mso-next-textbox:#_x0000_s1129">
              <w:txbxContent>
                <w:p w:rsidR="001624D3" w:rsidRPr="00A56D0C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56D0C">
                    <w:rPr>
                      <w:b/>
                      <w:sz w:val="26"/>
                      <w:szCs w:val="26"/>
                    </w:rPr>
                    <w:t>Оформление бесхозяйного имущества в муниципальную собственность Пластовского муниципального района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социальной сферы Пластовского муниципального района</w: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6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политика призвана обеспечить расширенное воспроизводство населения, гармонизацию общественных отношении, политическую стабильность, гражданское согласие и реализуется через государственные и муниципальные решения, социальные мероприятия и программы.</w:t>
      </w:r>
      <w:proofErr w:type="gramEnd"/>
      <w:r w:rsidRPr="0016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она обеспечивает взаимодействие всех сфер жизнедеятельности общества в решении социальных проблем, проявляя свои свойства: универсальности (всеохватывающий характер воздействия социальной </w:t>
      </w:r>
      <w:proofErr w:type="gramStart"/>
      <w:r w:rsidRPr="0016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политики на</w:t>
      </w:r>
      <w:proofErr w:type="gramEnd"/>
      <w:r w:rsidRPr="0016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стороны социального воспроизводства людей); включенности (возможность проникать во все сферы жизнедеятельности) и атрибутивности (способность сочетаться с любыми общественными отношениями, общественными феноменами и сферами). Целью социальной политики является повышение благосостояния населения, обеспечение высокого уровня и качества жизни, </w:t>
      </w:r>
      <w:proofErr w:type="gramStart"/>
      <w:r w:rsidRPr="0016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характеризующихся</w:t>
      </w:r>
      <w:proofErr w:type="gramEnd"/>
      <w:r w:rsidRPr="0016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следующими показателями: доход как материальный источник существования, занятость, здоровье, жилье, образование, культура, </w:t>
      </w: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59" type="#_x0000_t202" style="position:absolute;left:0;text-align:left;margin-left:-.1pt;margin-top:15.5pt;width:497.25pt;height:51.75pt;z-index:25179648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59">
              <w:txbxContent>
                <w:p w:rsidR="001624D3" w:rsidRPr="008B6CFC" w:rsidRDefault="001624D3" w:rsidP="001624D3">
                  <w:pPr>
                    <w:spacing w:line="360" w:lineRule="auto"/>
                    <w:ind w:firstLine="85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59B">
                    <w:rPr>
                      <w:b/>
                      <w:sz w:val="28"/>
                      <w:szCs w:val="28"/>
                    </w:rPr>
                    <w:t>РАЗВИТИЕ СОЦИАЛЬНОЙ СФЕРЫ ПЛАСТОВСКОГО МУНИЦИПАЛЬНОГО РАЙОНА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60" type="#_x0000_t202" style="position:absolute;margin-left:3.7pt;margin-top:4.6pt;width:153.4pt;height:109.55pt;z-index:25179750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60">
              <w:txbxContent>
                <w:p w:rsidR="001624D3" w:rsidRPr="00B466A9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66A9">
                    <w:rPr>
                      <w:b/>
                      <w:sz w:val="28"/>
                      <w:szCs w:val="28"/>
                    </w:rPr>
                    <w:t>Увеличение доходов населения. Эффективное использование местных трудовых ресурсов</w:t>
                  </w:r>
                </w:p>
                <w:p w:rsidR="001624D3" w:rsidRPr="008B6CFC" w:rsidRDefault="001624D3" w:rsidP="001624D3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62" type="#_x0000_t202" style="position:absolute;margin-left:168.6pt;margin-top:4.6pt;width:165.5pt;height:108.8pt;z-index:251799552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62">
              <w:txbxContent>
                <w:p w:rsidR="001624D3" w:rsidRPr="00B14BF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Развитие, модернизация и реформирование социальной сферы</w:t>
                  </w: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61" type="#_x0000_t202" style="position:absolute;margin-left:349.45pt;margin-top:6.1pt;width:147.75pt;height:108.05pt;z-index:251798528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61">
              <w:txbxContent>
                <w:p w:rsidR="001624D3" w:rsidRPr="00B14BF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Модернизация, реконструкция и строительство новых объектов коммунальной инфраструктуры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202" style="position:absolute;margin-left:3.7pt;margin-top:13.55pt;width:153.4pt;height:197.75pt;z-index:25180057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63">
              <w:txbxContent>
                <w:p w:rsidR="001624D3" w:rsidRPr="00B14BF3" w:rsidRDefault="001624D3" w:rsidP="001624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Жилищное строительство, повышение его качества и надежности. Снижение количества аварийного жилищного фонда, непригодного для проживания</w:t>
                  </w:r>
                  <w:r w:rsidRPr="00B14BF3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202" style="position:absolute;margin-left:350.95pt;margin-top:13.55pt;width:146.25pt;height:129.5pt;z-index:25180160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64">
              <w:txbxContent>
                <w:p w:rsidR="001624D3" w:rsidRPr="00B466A9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66A9">
                    <w:rPr>
                      <w:b/>
                      <w:sz w:val="28"/>
                      <w:szCs w:val="28"/>
                    </w:rPr>
                    <w:t>Развитие информационного общества и совершенствование механизмов муниципального управления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65" type="#_x0000_t202" style="position:absolute;margin-left:168.6pt;margin-top:1.2pt;width:165.5pt;height:128.05pt;z-index:25180262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65">
              <w:txbxContent>
                <w:p w:rsidR="001624D3" w:rsidRPr="00B14BF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Создание комфортной городской среды, благоустройство района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66" type="#_x0000_t202" style="position:absolute;left:0;text-align:left;margin-left:-21.4pt;margin-top:19.1pt;width:518.55pt;height:45.8pt;z-index:251803648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66">
              <w:txbxContent>
                <w:p w:rsidR="001624D3" w:rsidRPr="00B466A9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66A9">
                    <w:rPr>
                      <w:b/>
                      <w:sz w:val="28"/>
                      <w:szCs w:val="28"/>
                    </w:rPr>
                    <w:t>Увеличение доходов населения. Эффективное использование местных трудовых ресурсов</w:t>
                  </w:r>
                </w:p>
                <w:p w:rsidR="001624D3" w:rsidRPr="00A4313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202" style="position:absolute;left:0;text-align:left;margin-left:-8.8pt;margin-top:1.4pt;width:513.3pt;height:37.5pt;z-index:251851776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13">
              <w:txbxContent>
                <w:p w:rsidR="001624D3" w:rsidRPr="001C2374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2374">
                    <w:rPr>
                      <w:b/>
                      <w:sz w:val="28"/>
                      <w:szCs w:val="28"/>
                    </w:rPr>
                    <w:t>Повышение доходов работающей части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67" type="#_x0000_t202" style="position:absolute;left:0;text-align:left;margin-left:16.85pt;margin-top:12.5pt;width:455.25pt;height:51.4pt;z-index:251804672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67">
              <w:txbxContent>
                <w:p w:rsidR="001624D3" w:rsidRPr="005136B2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Ежегодная индексация предприятиями и организациями заработной платы на уровень не ниже уровня официальной инфляции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68" type="#_x0000_t202" style="position:absolute;left:0;text-align:left;margin-left:16.85pt;margin-top:3.65pt;width:455.25pt;height:50.65pt;z-index:251805696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68">
              <w:txbxContent>
                <w:p w:rsidR="001624D3" w:rsidRPr="005136B2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Обеспечение предприятиями и организациями, размещенными на территории района, отсутствия задолженности по заработной плате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69" type="#_x0000_t202" style="position:absolute;left:0;text-align:left;margin-left:16.85pt;margin-top:14.75pt;width:455.25pt;height:45.65pt;z-index:251806720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69">
              <w:txbxContent>
                <w:p w:rsidR="001624D3" w:rsidRPr="005136B2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Легализация трудовых отношений, снижение неформальной занятости на территории района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70" type="#_x0000_t202" style="position:absolute;left:0;text-align:left;margin-left:14.45pt;margin-top:15.65pt;width:455.25pt;height:84.35pt;z-index:251807744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70">
              <w:txbxContent>
                <w:p w:rsidR="001624D3" w:rsidRPr="005136B2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Обеспечение размера заработной платы работникам бюджетной сферы в размерах, установленных законодательством Российской Федерации и нормативными правовыми актами Челябинской области и муниципального района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71" type="#_x0000_t202" style="position:absolute;left:0;text-align:left;margin-left:-8.65pt;margin-top:1.3pt;width:489.3pt;height:26.25pt;z-index:25180876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171">
              <w:txbxContent>
                <w:p w:rsidR="001624D3" w:rsidRPr="006C201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Развитие эффективной системы социальной защиты населения</w:t>
                  </w: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sz w:val="28"/>
          <w:szCs w:val="28"/>
        </w:rPr>
        <w:t>спортивной школе и спортивных учреждениях города.</w: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72" type="#_x0000_t202" style="position:absolute;left:0;text-align:left;margin-left:16.85pt;margin-top:19pt;width:436.5pt;height:60.8pt;z-index:251809792" strokecolor="#95b3d7" strokeweight="1pt">
            <v:fill r:id="rId5" o:title="5%" recolor="t" focus="100%" type="pattern"/>
            <v:shadow on="t" type="perspective" color="#243f60" opacity=".5" offset="1pt" offset2="-3pt"/>
            <v:textbox style="mso-next-textbox:#_x0000_s1172">
              <w:txbxContent>
                <w:p w:rsidR="001624D3" w:rsidRPr="00387AB8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87AB8">
                    <w:rPr>
                      <w:b/>
                      <w:sz w:val="26"/>
                      <w:szCs w:val="26"/>
                    </w:rPr>
                    <w:t>Улучшение качества жизни граждан пожилого возраста, инвалидов, неблагополучных семей с детьми, детей-сирот и детей, оставшихся без попечения родителей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75" type="#_x0000_t202" style="position:absolute;left:0;text-align:left;margin-left:16.85pt;margin-top:19.15pt;width:436.5pt;height:64.45pt;z-index:251812864" strokecolor="#95b3d7" strokeweight="1pt">
            <v:fill r:id="rId5" o:title="5%" recolor="t" focus="100%" type="pattern"/>
            <v:shadow on="t" type="perspective" color="#243f60" opacity=".5" offset="1pt" offset2="-3pt"/>
            <v:textbox style="mso-next-textbox:#_x0000_s1175">
              <w:txbxContent>
                <w:p w:rsidR="001624D3" w:rsidRPr="00387AB8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87AB8">
                    <w:rPr>
                      <w:b/>
                      <w:sz w:val="26"/>
                      <w:szCs w:val="26"/>
                    </w:rPr>
                    <w:t>Предоставление стационарного, надомного и других видов социального обслуживания гражданам пожилого возраста и инвалидам, нуждающимся в постороннем уходе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74" type="#_x0000_t202" style="position:absolute;left:0;text-align:left;margin-left:16.85pt;margin-top:2.35pt;width:440.25pt;height:39.5pt;z-index:251811840" strokecolor="#95b3d7" strokeweight="1pt">
            <v:fill r:id="rId5" o:title="5%" recolor="t" focus="100%" type="pattern"/>
            <v:shadow on="t" type="perspective" color="#243f60" opacity=".5" offset="1pt" offset2="-3pt"/>
            <v:textbox style="mso-next-textbox:#_x0000_s1174">
              <w:txbxContent>
                <w:p w:rsidR="001624D3" w:rsidRPr="00EF4160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F4160">
                    <w:rPr>
                      <w:b/>
                      <w:sz w:val="26"/>
                      <w:szCs w:val="26"/>
                    </w:rPr>
                    <w:t>Обеспечение моральной и материальной поддержки семей с детьми, в том числе многодетных семей</w:t>
                  </w:r>
                </w:p>
                <w:p w:rsidR="001624D3" w:rsidRPr="006C2013" w:rsidRDefault="001624D3" w:rsidP="001624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73" type="#_x0000_t202" style="position:absolute;left:0;text-align:left;margin-left:16.85pt;margin-top:11.2pt;width:440.25pt;height:37.5pt;z-index:251810816" strokecolor="#95b3d7" strokeweight="1pt">
            <v:fill r:id="rId5" o:title="5%" recolor="t" focus="100%" type="pattern"/>
            <v:shadow on="t" type="perspective" color="#243f60" opacity=".5" offset="1pt" offset2="-3pt"/>
            <v:textbox style="mso-next-textbox:#_x0000_s1173">
              <w:txbxContent>
                <w:p w:rsidR="001624D3" w:rsidRPr="00EF4160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F4160">
                    <w:rPr>
                      <w:b/>
                      <w:sz w:val="26"/>
                      <w:szCs w:val="26"/>
                    </w:rPr>
                    <w:t>Обеспечение выплаты социальных пособий и субсидий в соответствии с законодательством Челябинской области</w:t>
                  </w:r>
                </w:p>
                <w:p w:rsidR="001624D3" w:rsidRDefault="001624D3" w:rsidP="001624D3">
                  <w:pPr>
                    <w:jc w:val="center"/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76" type="#_x0000_t202" style="position:absolute;left:0;text-align:left;margin-left:16.85pt;margin-top:17.8pt;width:440.25pt;height:42pt;z-index:251813888" strokecolor="#95b3d7" strokeweight="1pt">
            <v:fill r:id="rId5" o:title="5%" recolor="t" focus="100%" type="pattern"/>
            <v:shadow on="t" type="perspective" color="#243f60" opacity=".5" offset="1pt" offset2="-3pt"/>
            <v:textbox style="mso-next-textbox:#_x0000_s1176">
              <w:txbxContent>
                <w:p w:rsidR="001624D3" w:rsidRPr="00EF4160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F4160">
                    <w:rPr>
                      <w:b/>
                      <w:sz w:val="26"/>
                      <w:szCs w:val="26"/>
                    </w:rPr>
                    <w:t>Развитие различных форм семейного жизнеустройства детей-сирот и детей, ост</w:t>
                  </w:r>
                  <w:r>
                    <w:rPr>
                      <w:b/>
                      <w:sz w:val="26"/>
                      <w:szCs w:val="26"/>
                    </w:rPr>
                    <w:t>авшихся без попечения родителей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80" type="#_x0000_t202" style="position:absolute;left:0;text-align:left;margin-left:18.35pt;margin-top:15.65pt;width:439.5pt;height:25.5pt;z-index:25181798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80">
              <w:txbxContent>
                <w:p w:rsidR="001624D3" w:rsidRPr="00B14BF3" w:rsidRDefault="001624D3" w:rsidP="001624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Эффективное  использование местных трудовых ресурсов</w:t>
                  </w:r>
                </w:p>
                <w:p w:rsidR="001624D3" w:rsidRPr="00A4313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right="706"/>
        <w:jc w:val="center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77" type="#_x0000_t202" style="position:absolute;left:0;text-align:left;margin-left:38.5pt;margin-top:18.55pt;width:406.6pt;height:42.6pt;z-index:251814912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77">
              <w:txbxContent>
                <w:p w:rsidR="001624D3" w:rsidRPr="00FD246B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Мониторинг потребности рынка труда в рабочей силе, в том числе иностранной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right="706"/>
        <w:jc w:val="center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right="706"/>
        <w:jc w:val="center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78" type="#_x0000_t202" style="position:absolute;left:0;text-align:left;margin-left:38.5pt;margin-top:-.05pt;width:406.6pt;height:51.35pt;z-index:251815936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78">
              <w:txbxContent>
                <w:p w:rsidR="001624D3" w:rsidRPr="00FD246B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Содействие в трудоустройстве, организация общественных работ, направление на профессиональное обучение безработных граждан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79" type="#_x0000_t202" style="position:absolute;margin-left:38.5pt;margin-top:18.9pt;width:406.6pt;height:40.5pt;z-index:251816960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79">
              <w:txbxContent>
                <w:p w:rsidR="001624D3" w:rsidRPr="00FD246B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Создание новых постоянных рабочих мест в результате реализации инвестиционных проектов, развития СМСП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81" type="#_x0000_t202" style="position:absolute;left:0;text-align:left;margin-left:-10.9pt;margin-top:-14.05pt;width:489pt;height:34.5pt;z-index:251819008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81">
              <w:txbxContent>
                <w:p w:rsidR="001624D3" w:rsidRPr="00B14BF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Развитие, модернизация и реформирование социальной сферы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82" type="#_x0000_t202" style="position:absolute;margin-left:-10.9pt;margin-top:6.05pt;width:492.9pt;height:40.5pt;z-index:25182003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82">
              <w:txbxContent>
                <w:p w:rsidR="001624D3" w:rsidRPr="002405E0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Развитие дошкольного, общего, среднего и дополнительного образования детей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left="426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left="426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83" type="#_x0000_t202" style="position:absolute;left:0;text-align:left;margin-left:20.75pt;margin-top:13.95pt;width:424.35pt;height:41.25pt;z-index:251821056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83">
              <w:txbxContent>
                <w:p w:rsidR="001624D3" w:rsidRPr="00B2168D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2168D">
                    <w:rPr>
                      <w:b/>
                      <w:sz w:val="26"/>
                      <w:szCs w:val="26"/>
                    </w:rPr>
                    <w:t>Обеспечение организации  системы образования, соответствующей современным требованиям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left="426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84" type="#_x0000_t202" style="position:absolute;left:0;text-align:left;margin-left:20.75pt;margin-top:.6pt;width:424.35pt;height:41.25pt;z-index:251822080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84">
              <w:txbxContent>
                <w:p w:rsidR="001624D3" w:rsidRPr="00B2168D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2168D">
                    <w:rPr>
                      <w:b/>
                      <w:sz w:val="26"/>
                      <w:szCs w:val="26"/>
                    </w:rPr>
                    <w:t xml:space="preserve">Обеспечение </w:t>
                  </w:r>
                  <w:r>
                    <w:rPr>
                      <w:b/>
                      <w:sz w:val="26"/>
                      <w:szCs w:val="26"/>
                    </w:rPr>
                    <w:t>доступности дошкольного, общего, среднего и дополнительного образования детей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85" type="#_x0000_t202" style="position:absolute;left:0;text-align:left;margin-left:20.75pt;margin-top:11.7pt;width:424.35pt;height:41.25pt;z-index:251823104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85">
              <w:txbxContent>
                <w:p w:rsidR="001624D3" w:rsidRPr="00B2168D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Создание условий для реализации интеллектуального, творческого потенциала детей и молодежи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86" type="#_x0000_t202" style="position:absolute;left:0;text-align:left;margin-left:20.75pt;margin-top:1.35pt;width:424.35pt;height:41.25pt;z-index:251824128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86">
              <w:txbxContent>
                <w:p w:rsidR="001624D3" w:rsidRPr="00B2168D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Формирование кадровой политики, направленной на сохранение и развитие кадрового потенциала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87" type="#_x0000_t202" style="position:absolute;left:0;text-align:left;margin-left:20.75pt;margin-top:13.2pt;width:424.35pt;height:41.25pt;z-index:251825152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87">
              <w:txbxContent>
                <w:p w:rsidR="001624D3" w:rsidRPr="00B2168D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Обновление и укрепление материально-технической базы образовательных организаций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202" style="position:absolute;left:0;text-align:left;margin-left:1.4pt;margin-top:-11.05pt;width:476.35pt;height:27pt;z-index:251768832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132">
              <w:txbxContent>
                <w:p w:rsidR="001624D3" w:rsidRPr="001276B1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76B1">
                    <w:rPr>
                      <w:b/>
                      <w:sz w:val="28"/>
                      <w:szCs w:val="28"/>
                    </w:rPr>
                    <w:t>Развитие эффективной системы здравоохранения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202" style="position:absolute;left:0;text-align:left;margin-left:15.05pt;margin-top:15.5pt;width:446.25pt;height:96.75pt;z-index:251769856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33">
              <w:txbxContent>
                <w:p w:rsidR="001624D3" w:rsidRPr="00C45491" w:rsidRDefault="001624D3" w:rsidP="001624D3">
                  <w:pPr>
                    <w:pStyle w:val="a3"/>
                    <w:spacing w:after="200" w:line="240" w:lineRule="auto"/>
                    <w:ind w:left="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45491">
                    <w:rPr>
                      <w:b/>
                      <w:sz w:val="26"/>
                      <w:szCs w:val="26"/>
                    </w:rPr>
                    <w:t>Повышение эффективности  первично медико-санитарной помощи. Обеспечение маршрутизации потоков пациентов по единым принципам. Повышение доступности и качества первичной медико-санитарной помощи, в том числе сельскому населению,  с местами</w:t>
                  </w:r>
                  <w:r w:rsidRPr="00C45491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Pr="00C45491">
                    <w:rPr>
                      <w:b/>
                      <w:sz w:val="26"/>
                      <w:szCs w:val="26"/>
                    </w:rPr>
                    <w:t>дневных стационаров, расширения выездных форм работы, в том числе профилактической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34" type="#_x0000_t202" style="position:absolute;left:0;text-align:left;margin-left:14.9pt;margin-top:.05pt;width:446.25pt;height:116.45pt;z-index:251770880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34">
              <w:txbxContent>
                <w:p w:rsidR="001624D3" w:rsidRPr="00C45491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C45491">
                    <w:rPr>
                      <w:b/>
                      <w:sz w:val="26"/>
                      <w:szCs w:val="26"/>
                    </w:rPr>
                    <w:t>Усиление профилактической направленности здравоохранения, увеличение объема мероприятий по профилактике заболеваний с целью сохранения и укрепления здоровья и достижения активного долголетия жителей города: 100% охват флюорографическим обследованием населения города, проведение</w:t>
                  </w:r>
                  <w:r w:rsidRPr="00C45491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Pr="00C45491">
                    <w:rPr>
                      <w:b/>
                      <w:sz w:val="26"/>
                      <w:szCs w:val="26"/>
                    </w:rPr>
                    <w:t>дополнительной диспансеризации, профилактических и углубленных медицинских осмотров работников предприятий и организаций, работающих во вредных условиях труда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202" style="position:absolute;left:0;text-align:left;margin-left:14.9pt;margin-top:6.35pt;width:446.25pt;height:69pt;z-index:251771904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35">
              <w:txbxContent>
                <w:p w:rsidR="001624D3" w:rsidRPr="00C45491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C45491">
                    <w:rPr>
                      <w:b/>
                      <w:sz w:val="26"/>
                      <w:szCs w:val="26"/>
                    </w:rPr>
                    <w:t>Проведение работы по активному участию медицинской общественности и населения в решении вопросов охраны здоровья населения города, повышению ответственности граждан за сохранение и укрепление своего здоровья</w:t>
                  </w:r>
                </w:p>
                <w:p w:rsidR="001624D3" w:rsidRPr="00562480" w:rsidRDefault="001624D3" w:rsidP="001624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202" style="position:absolute;left:0;text-align:left;margin-left:14.9pt;margin-top:6.85pt;width:446.25pt;height:37.5pt;z-index:251774976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38">
              <w:txbxContent>
                <w:p w:rsidR="001624D3" w:rsidRPr="009C35AC" w:rsidRDefault="001624D3" w:rsidP="001624D3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9C35AC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Развитие медицинской реабилитации населения и совершенствование системы санаторно-курортного лечения, в том числе детей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202" style="position:absolute;left:0;text-align:left;margin-left:14.9pt;margin-top:11.8pt;width:446.25pt;height:41.25pt;z-index:251772928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36">
              <w:txbxContent>
                <w:p w:rsidR="001624D3" w:rsidRPr="009C35AC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C35AC">
                    <w:rPr>
                      <w:b/>
                      <w:sz w:val="26"/>
                      <w:szCs w:val="26"/>
                    </w:rPr>
                    <w:t xml:space="preserve">Обеспечение санитарно-эпидемиологического благополучия населения, проведение гигиенических и противоэпидемических мероприятий  </w:t>
                  </w:r>
                </w:p>
                <w:p w:rsidR="001624D3" w:rsidRPr="003A6018" w:rsidRDefault="001624D3" w:rsidP="001624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202" style="position:absolute;left:0;text-align:left;margin-left:14.9pt;margin-top:22.1pt;width:446.25pt;height:48.75pt;z-index:251773952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37">
              <w:txbxContent>
                <w:p w:rsidR="001624D3" w:rsidRPr="009C35AC" w:rsidRDefault="001624D3" w:rsidP="001624D3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9C35AC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Развитие и внедрение инновационных методов диагностики, профилактики и лечения, а также основ персонализированной медицины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202" style="position:absolute;left:0;text-align:left;margin-left:14.9pt;margin-top:12.25pt;width:446.25pt;height:39pt;z-index:251776000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39">
              <w:txbxContent>
                <w:p w:rsidR="001624D3" w:rsidRPr="009C35AC" w:rsidRDefault="001624D3" w:rsidP="001624D3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9C35AC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Обеспечение системы здравоохранения </w:t>
                  </w: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в</w:t>
                  </w:r>
                  <w:r w:rsidRPr="009C35AC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ысококвалифицированными кадрами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202" style="position:absolute;left:0;text-align:left;margin-left:14.9pt;margin-top:-.25pt;width:446.25pt;height:24pt;z-index:251777024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40">
              <w:txbxContent>
                <w:p w:rsidR="001624D3" w:rsidRPr="009C35AC" w:rsidRDefault="001624D3" w:rsidP="001624D3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9C35AC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Повышение эффективности службы родовспоможения и детства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88" type="#_x0000_t202" style="position:absolute;left:0;text-align:left;margin-left:14.9pt;margin-top:11.95pt;width:446.25pt;height:24pt;z-index:251826176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88">
              <w:txbxContent>
                <w:p w:rsidR="001624D3" w:rsidRPr="009C35AC" w:rsidRDefault="001624D3" w:rsidP="001624D3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Улучшение демографической ситуации в муниципальном районе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89" type="#_x0000_t202" style="position:absolute;left:0;text-align:left;margin-left:14.9pt;margin-top:4.3pt;width:446.25pt;height:69pt;z-index:251827200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89">
              <w:txbxContent>
                <w:p w:rsidR="001624D3" w:rsidRPr="009C35AC" w:rsidRDefault="001624D3" w:rsidP="001624D3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Участие в реализации государственных программ Челябинской области, направленных на улучшение здоровья, охрану материнства и детства, повышение рождаемости, снижение смертности населения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90" type="#_x0000_t202" style="position:absolute;left:0;text-align:left;margin-left:14.9pt;margin-top:1pt;width:446.25pt;height:46.55pt;z-index:251828224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90">
              <w:txbxContent>
                <w:p w:rsidR="001624D3" w:rsidRPr="009C35AC" w:rsidRDefault="001624D3" w:rsidP="001624D3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Реализация мер по увеличению продолжительности жизни населения Пластовского муниципального района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left="426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91" type="#_x0000_t202" style="position:absolute;left:0;text-align:left;margin-left:7.1pt;margin-top:3.75pt;width:465.75pt;height:24.3pt;z-index:25182924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91">
              <w:txbxContent>
                <w:p w:rsidR="001624D3" w:rsidRPr="00DD1419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D1419">
                    <w:rPr>
                      <w:b/>
                      <w:sz w:val="28"/>
                      <w:szCs w:val="28"/>
                    </w:rPr>
                    <w:t>Строительство и реконструкция объектов социальной сферы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left="426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left="426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92" type="#_x0000_t202" style="position:absolute;left:0;text-align:left;margin-left:20.75pt;margin-top:17.55pt;width:424.35pt;height:63.45pt;z-index:251830272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92">
              <w:txbxContent>
                <w:p w:rsidR="001624D3" w:rsidRPr="000B629B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B629B">
                    <w:rPr>
                      <w:b/>
                      <w:sz w:val="26"/>
                      <w:szCs w:val="26"/>
                    </w:rPr>
                    <w:t>Увеличение мощности дошкольных и общеобразовательных учреждений за счет их строительства, модернизации и реконструкции (строительство пристроев)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93" type="#_x0000_t202" style="position:absolute;left:0;text-align:left;margin-left:20.75pt;margin-top:4.5pt;width:424.35pt;height:56.25pt;z-index:251831296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93">
              <w:txbxContent>
                <w:p w:rsidR="001624D3" w:rsidRPr="000B629B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B629B">
                    <w:rPr>
                      <w:b/>
                      <w:sz w:val="26"/>
                      <w:szCs w:val="26"/>
                    </w:rPr>
                    <w:t>Обеспечение безопасности объектов социальной сферы за счет проведения в них современных капитальных и текущих ремонтов. Обеспечение норм санитарной и пожарной безопасности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94" type="#_x0000_t202" style="position:absolute;left:0;text-align:left;margin-left:20.75pt;margin-top:8.4pt;width:424.35pt;height:24.75pt;z-index:251832320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94">
              <w:txbxContent>
                <w:p w:rsidR="001624D3" w:rsidRPr="009C099A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Строительство и реконструкция спортивных объектов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95" type="#_x0000_t202" style="position:absolute;left:0;text-align:left;margin-left:20.75pt;margin-top:1.55pt;width:424.35pt;height:26.25pt;z-index:251833344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95">
              <w:txbxContent>
                <w:p w:rsidR="001624D3" w:rsidRPr="00B2168D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Реконструкция объектов культурного наследия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49" type="#_x0000_t202" style="position:absolute;left:0;text-align:left;margin-left:-8.65pt;margin-top:13.2pt;width:492.75pt;height:23.75pt;z-index:251786240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49">
              <w:txbxContent>
                <w:p w:rsidR="001624D3" w:rsidRPr="00E410D6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Развитие культуры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202" style="position:absolute;left:0;text-align:left;margin-left:20.75pt;margin-top:3.6pt;width:438pt;height:86.7pt;z-index:251778048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41">
              <w:txbxContent>
                <w:p w:rsidR="001624D3" w:rsidRPr="002B26AF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26AF">
                    <w:rPr>
                      <w:b/>
                      <w:sz w:val="26"/>
                      <w:szCs w:val="26"/>
                    </w:rPr>
                    <w:t>Развитие сети  культурно-образовательных  и культурн</w:t>
                  </w:r>
                  <w:proofErr w:type="gramStart"/>
                  <w:r w:rsidRPr="002B26AF">
                    <w:rPr>
                      <w:b/>
                      <w:sz w:val="26"/>
                      <w:szCs w:val="26"/>
                    </w:rPr>
                    <w:t>о-</w:t>
                  </w:r>
                  <w:proofErr w:type="gramEnd"/>
                  <w:r w:rsidRPr="002B26AF">
                    <w:rPr>
                      <w:b/>
                      <w:sz w:val="26"/>
                      <w:szCs w:val="26"/>
                    </w:rPr>
                    <w:t xml:space="preserve"> досуговых  учреждений в районе, и для всех категорий населения,  в первую очередь – детей, пенсионеров, молодежи.</w:t>
                  </w:r>
                </w:p>
                <w:p w:rsidR="001624D3" w:rsidRPr="002B26AF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26AF">
                    <w:rPr>
                      <w:b/>
                      <w:sz w:val="26"/>
                      <w:szCs w:val="26"/>
                    </w:rPr>
                    <w:t>Развитие материальной базы учреждений для организации досуга населения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202" style="position:absolute;left:0;text-align:left;margin-left:20.75pt;margin-top:5.1pt;width:438pt;height:45.65pt;z-index:251779072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42">
              <w:txbxContent>
                <w:p w:rsidR="001624D3" w:rsidRPr="002B26AF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26AF">
                    <w:rPr>
                      <w:b/>
                      <w:sz w:val="26"/>
                      <w:szCs w:val="26"/>
                    </w:rPr>
                    <w:t>Сохранение и эффективное  использование памятников истории и культуры,  находящихся в  собственности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202" style="position:absolute;left:0;text-align:left;margin-left:16.85pt;margin-top:14.6pt;width:438pt;height:24.75pt;z-index:251780096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43">
              <w:txbxContent>
                <w:p w:rsidR="001624D3" w:rsidRPr="002B26AF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26AF">
                    <w:rPr>
                      <w:b/>
                      <w:sz w:val="26"/>
                      <w:szCs w:val="26"/>
                    </w:rPr>
                    <w:t>Организация регулярного досуга для всех возрастных групп населения</w:t>
                  </w:r>
                </w:p>
                <w:p w:rsidR="001624D3" w:rsidRPr="003C42B2" w:rsidRDefault="001624D3" w:rsidP="001624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47" type="#_x0000_t202" style="position:absolute;left:0;text-align:left;margin-left:18.35pt;margin-top:4.7pt;width:436.5pt;height:23pt;z-index:251784192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47">
              <w:txbxContent>
                <w:p w:rsidR="001624D3" w:rsidRPr="002B26AF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26AF">
                    <w:rPr>
                      <w:b/>
                      <w:sz w:val="26"/>
                      <w:szCs w:val="26"/>
                    </w:rPr>
                    <w:t>Сохранение и развитие культурного потенциала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58" type="#_x0000_t202" style="position:absolute;left:0;text-align:left;margin-left:18.35pt;margin-top:15.5pt;width:436.5pt;height:40.5pt;z-index:251795456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58">
              <w:txbxContent>
                <w:p w:rsidR="001624D3" w:rsidRPr="002B26AF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26AF">
                    <w:rPr>
                      <w:b/>
                      <w:sz w:val="26"/>
                      <w:szCs w:val="26"/>
                    </w:rPr>
                    <w:t>Поддержка творческих коллективов, продвижение на областной и всероссийский уровень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44" type="#_x0000_t202" style="position:absolute;left:0;text-align:left;margin-left:18.35pt;margin-top:1.4pt;width:436.5pt;height:66pt;z-index:251781120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44">
              <w:txbxContent>
                <w:p w:rsidR="001624D3" w:rsidRPr="002B26AF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26AF">
                    <w:rPr>
                      <w:b/>
                      <w:sz w:val="26"/>
                      <w:szCs w:val="26"/>
                    </w:rPr>
                    <w:t>Совершенствование и развитие  экспозиционно-выставочной деятельности, научно-исследовательской, просветительской деятельности  районного краеведческого музея, увеличение объектов музейного показа с целью культурного развития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45" type="#_x0000_t202" style="position:absolute;left:0;text-align:left;margin-left:18.35pt;margin-top:14.35pt;width:436.5pt;height:24.75pt;z-index:251782144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45">
              <w:txbxContent>
                <w:p w:rsidR="001624D3" w:rsidRPr="002224E8" w:rsidRDefault="001624D3" w:rsidP="001624D3">
                  <w:pPr>
                    <w:ind w:right="-84"/>
                    <w:jc w:val="center"/>
                    <w:rPr>
                      <w:b/>
                    </w:rPr>
                  </w:pPr>
                  <w:r w:rsidRPr="002B26AF">
                    <w:rPr>
                      <w:b/>
                      <w:sz w:val="26"/>
                      <w:szCs w:val="26"/>
                    </w:rPr>
                    <w:t>Внедрение современных  видов услуг и</w:t>
                  </w:r>
                  <w:r w:rsidRPr="002B26AF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2B26AF">
                    <w:rPr>
                      <w:b/>
                      <w:sz w:val="26"/>
                      <w:szCs w:val="26"/>
                    </w:rPr>
                    <w:t>инновационных технологий в сферу</w:t>
                  </w:r>
                  <w:r w:rsidRPr="002224E8">
                    <w:rPr>
                      <w:b/>
                    </w:rPr>
                    <w:t xml:space="preserve"> культуры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50" type="#_x0000_t202" style="position:absolute;left:0;text-align:left;margin-left:-3.4pt;margin-top:11.95pt;width:481.5pt;height:40.5pt;z-index:25178726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50">
              <w:txbxContent>
                <w:p w:rsidR="001624D3" w:rsidRPr="006C201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Развитие спорта и создание условий для массовых занятий физической культурой 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51" type="#_x0000_t202" style="position:absolute;left:0;text-align:left;margin-left:18.35pt;margin-top:19.75pt;width:436.5pt;height:53.25pt;z-index:251788288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51">
              <w:txbxContent>
                <w:p w:rsidR="001624D3" w:rsidRPr="00A07193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07193">
                    <w:rPr>
                      <w:b/>
                      <w:sz w:val="26"/>
                      <w:szCs w:val="26"/>
                    </w:rPr>
                    <w:t>Развитие  системы работы и занятий массовой физической культурой и спортом</w:t>
                  </w:r>
                  <w:r w:rsidRPr="00A0719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A07193">
                    <w:rPr>
                      <w:b/>
                      <w:sz w:val="26"/>
                      <w:szCs w:val="26"/>
                    </w:rPr>
                    <w:t>по месту жительства.</w:t>
                  </w:r>
                </w:p>
                <w:p w:rsidR="001624D3" w:rsidRPr="00A07193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07193">
                    <w:rPr>
                      <w:b/>
                      <w:sz w:val="26"/>
                      <w:szCs w:val="26"/>
                    </w:rPr>
                    <w:t>Реализация программы  развития спортивно-досуговых центров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ab/>
      </w:r>
    </w:p>
    <w:p w:rsidR="001624D3" w:rsidRPr="001624D3" w:rsidRDefault="001624D3" w:rsidP="001624D3">
      <w:pPr>
        <w:tabs>
          <w:tab w:val="left" w:pos="2850"/>
          <w:tab w:val="right" w:pos="9637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52" type="#_x0000_t202" style="position:absolute;left:0;text-align:left;margin-left:18.35pt;margin-top:19.15pt;width:436.5pt;height:42.85pt;z-index:251789312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52">
              <w:txbxContent>
                <w:p w:rsidR="001624D3" w:rsidRPr="00A07193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07193">
                    <w:rPr>
                      <w:b/>
                      <w:sz w:val="26"/>
                      <w:szCs w:val="26"/>
                    </w:rPr>
                    <w:t>Кадровое обеспечение развития массовой физической культуры и спорта на территории  Пластовского района</w:t>
                  </w:r>
                </w:p>
              </w:txbxContent>
            </v:textbox>
          </v:shape>
        </w:pict>
      </w:r>
      <w:r w:rsidRPr="001624D3">
        <w:rPr>
          <w:rFonts w:ascii="Times New Roman" w:hAnsi="Times New Roman" w:cs="Times New Roman"/>
          <w:sz w:val="28"/>
          <w:szCs w:val="28"/>
        </w:rPr>
        <w:tab/>
      </w:r>
    </w:p>
    <w:p w:rsidR="001624D3" w:rsidRPr="001624D3" w:rsidRDefault="001624D3" w:rsidP="001624D3">
      <w:pPr>
        <w:tabs>
          <w:tab w:val="left" w:pos="2850"/>
          <w:tab w:val="right" w:pos="9637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tabs>
          <w:tab w:val="left" w:pos="2850"/>
          <w:tab w:val="right" w:pos="9637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53" type="#_x0000_t202" style="position:absolute;left:0;text-align:left;margin-left:16.85pt;margin-top:10.4pt;width:438pt;height:126.45pt;z-index:251790336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53">
              <w:txbxContent>
                <w:p w:rsidR="001624D3" w:rsidRPr="004063FC" w:rsidRDefault="001624D3" w:rsidP="001624D3">
                  <w:pPr>
                    <w:pStyle w:val="a3"/>
                    <w:tabs>
                      <w:tab w:val="left" w:pos="311"/>
                      <w:tab w:val="left" w:pos="851"/>
                    </w:tabs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63FC">
                    <w:rPr>
                      <w:b/>
                      <w:sz w:val="26"/>
                      <w:szCs w:val="26"/>
                    </w:rPr>
                    <w:t>Увеличение количества населения, участвующего в физкультурно-массовых мероприятиях и спортивных соревнованиях;</w:t>
                  </w:r>
                </w:p>
                <w:p w:rsidR="001624D3" w:rsidRPr="004063FC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63FC">
                    <w:rPr>
                      <w:b/>
                      <w:sz w:val="26"/>
                      <w:szCs w:val="26"/>
                    </w:rPr>
                    <w:t>информационно-пропагандистская деятельность среди населения в области физической культуры</w:t>
                  </w:r>
                  <w:r w:rsidRPr="004063FC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Pr="004063FC">
                    <w:rPr>
                      <w:b/>
                      <w:sz w:val="26"/>
                      <w:szCs w:val="26"/>
                    </w:rPr>
                    <w:t>и спорта.</w:t>
                  </w:r>
                </w:p>
                <w:p w:rsidR="001624D3" w:rsidRPr="004063FC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63FC">
                    <w:rPr>
                      <w:b/>
                      <w:sz w:val="26"/>
                      <w:szCs w:val="26"/>
                    </w:rPr>
                    <w:t>Проведение на территории Пластовского района и участие в спортивных соревнованиях всероссийского, областного и местного уровней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54" type="#_x0000_t202" style="position:absolute;left:0;text-align:left;margin-left:16.85pt;margin-top:9.85pt;width:439.5pt;height:36pt;z-index:251791360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154">
              <w:txbxContent>
                <w:p w:rsidR="001624D3" w:rsidRPr="004063FC" w:rsidRDefault="001624D3" w:rsidP="001624D3">
                  <w:pPr>
                    <w:pStyle w:val="a3"/>
                    <w:tabs>
                      <w:tab w:val="left" w:pos="311"/>
                      <w:tab w:val="left" w:pos="851"/>
                    </w:tabs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63FC">
                    <w:rPr>
                      <w:b/>
                      <w:sz w:val="26"/>
                      <w:szCs w:val="26"/>
                    </w:rPr>
                    <w:t>Обеспечение популяризации на территории Пластовского муниципального района сдачи нормативов ГТО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55" type="#_x0000_t202" style="position:absolute;margin-left:-1.15pt;margin-top:11.9pt;width:474.75pt;height:28.5pt;z-index:25179238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55">
              <w:txbxContent>
                <w:p w:rsidR="001624D3" w:rsidRPr="006C201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Создание условий для гражданского становления молодежи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56" type="#_x0000_t202" style="position:absolute;left:0;text-align:left;margin-left:22.85pt;margin-top:9.4pt;width:429.75pt;height:70.6pt;z-index:251793408" fillcolor="none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56">
              <w:txbxContent>
                <w:p w:rsidR="001624D3" w:rsidRPr="00BB4903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B4903">
                    <w:rPr>
                      <w:b/>
                      <w:sz w:val="26"/>
                      <w:szCs w:val="26"/>
                    </w:rPr>
                    <w:t>Формирование механизмов воспитания гражданственности и патриотизма подрастающего поколения. Популяризация идей гражданской ответственности, толерантности, воспитание качеств патриота-защитника Родины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46" type="#_x0000_t202" style="position:absolute;left:0;text-align:left;margin-left:22.85pt;margin-top:6.5pt;width:429.75pt;height:42pt;z-index:251783168" fillcolor="none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46">
              <w:txbxContent>
                <w:p w:rsidR="001624D3" w:rsidRPr="004D1249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D1249">
                    <w:rPr>
                      <w:b/>
                      <w:sz w:val="26"/>
                      <w:szCs w:val="26"/>
                    </w:rPr>
                    <w:t>Создание  наиболее благоприятных условий для всестороннего развития молодежи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48" type="#_x0000_t202" style="position:absolute;left:0;text-align:left;margin-left:22.85pt;margin-top:16.85pt;width:429.75pt;height:56.25pt;z-index:251785216" fillcolor="none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48">
              <w:txbxContent>
                <w:p w:rsidR="001624D3" w:rsidRPr="004D1249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D1249">
                    <w:rPr>
                      <w:b/>
                      <w:sz w:val="26"/>
                      <w:szCs w:val="26"/>
                    </w:rPr>
                    <w:t>Поддержка деятельности детских и  молодежных общественных объединений. Работа по профилактике  негативных явлений в молодежной среде</w:t>
                  </w:r>
                </w:p>
                <w:p w:rsidR="001624D3" w:rsidRPr="00540720" w:rsidRDefault="001624D3" w:rsidP="001624D3">
                  <w:pPr>
                    <w:pStyle w:val="a3"/>
                    <w:ind w:left="502"/>
                    <w:jc w:val="center"/>
                    <w:rPr>
                      <w:b/>
                    </w:rPr>
                  </w:pPr>
                </w:p>
                <w:p w:rsidR="001624D3" w:rsidRPr="00540720" w:rsidRDefault="001624D3" w:rsidP="001624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624D3" w:rsidRPr="001624D3" w:rsidRDefault="001624D3" w:rsidP="001624D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57" type="#_x0000_t202" style="position:absolute;left:0;text-align:left;margin-left:22.85pt;margin-top:17.75pt;width:429.75pt;height:38.25pt;z-index:251794432" fillcolor="none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57">
              <w:txbxContent>
                <w:p w:rsidR="001624D3" w:rsidRPr="004D1249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D1249">
                    <w:rPr>
                      <w:b/>
                      <w:sz w:val="26"/>
                      <w:szCs w:val="26"/>
                    </w:rPr>
                    <w:t>Формирование условий, направленных  на духовное, нравственное, интеллектуальное и физическое развитие молодежи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96" type="#_x0000_t202" style="position:absolute;left:0;text-align:left;margin-left:13.1pt;margin-top:15.1pt;width:450.75pt;height:42pt;z-index:251834368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96">
              <w:txbxContent>
                <w:p w:rsidR="001624D3" w:rsidRPr="00B14BF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Модернизация, реконструкция и строительство новых объектов коммунальной инфраструктуры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98" type="#_x0000_t202" style="position:absolute;left:0;text-align:left;margin-left:29.6pt;margin-top:16.15pt;width:414pt;height:87pt;z-index:251836416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98">
              <w:txbxContent>
                <w:p w:rsidR="001624D3" w:rsidRPr="005E642D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E642D">
                    <w:rPr>
                      <w:b/>
                      <w:snapToGrid w:val="0"/>
                      <w:color w:val="000000"/>
                      <w:sz w:val="26"/>
                      <w:szCs w:val="26"/>
                    </w:rPr>
                    <w:t>Создание условий для привлечения средств частных инвесторов в модернизацию и развитие объектов коммунальной инфраструктуры, государственную финансовую поддержку процессов модернизации и развития коммунальной инфраструктуры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97" type="#_x0000_t202" style="position:absolute;left:0;text-align:left;margin-left:30.35pt;margin-top:1.15pt;width:414pt;height:58.5pt;z-index:251835392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97">
              <w:txbxContent>
                <w:p w:rsidR="001624D3" w:rsidRPr="006A2226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Реконструкция и модернизация объектов теплоснабжения, расположенных на  территории района, в том числе посредством их передачи в концессии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01" type="#_x0000_t202" style="position:absolute;left:0;text-align:left;margin-left:29.6pt;margin-top:5.8pt;width:414pt;height:40.1pt;z-index:251839488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201">
              <w:txbxContent>
                <w:p w:rsidR="001624D3" w:rsidRPr="006A2226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Увеличение уровня газификации территории Пластовского муниципального района до 100%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02" type="#_x0000_t202" style="position:absolute;left:0;text-align:left;margin-left:30.35pt;margin-top:13.9pt;width:414pt;height:29.25pt;z-index:251840512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202">
              <w:txbxContent>
                <w:p w:rsidR="001624D3" w:rsidRPr="00AE4429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4429">
                    <w:rPr>
                      <w:b/>
                      <w:sz w:val="26"/>
                      <w:szCs w:val="26"/>
                    </w:rPr>
                    <w:t>Ремонт и реконструкция сетей водоснабжения и водоотведения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03" type="#_x0000_t202" style="position:absolute;left:0;text-align:left;margin-left:29.6pt;margin-top:10.95pt;width:414pt;height:37.85pt;z-index:251841536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203">
              <w:txbxContent>
                <w:p w:rsidR="001624D3" w:rsidRPr="00AE4429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E4429">
                    <w:rPr>
                      <w:b/>
                      <w:sz w:val="26"/>
                      <w:szCs w:val="26"/>
                    </w:rPr>
                    <w:t>Продвижение и развитие проекта строительства очистных сооружений</w:t>
                  </w:r>
                </w:p>
                <w:p w:rsidR="001624D3" w:rsidRPr="00E4065A" w:rsidRDefault="001624D3" w:rsidP="001624D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00" type="#_x0000_t202" style="position:absolute;left:0;text-align:left;margin-left:29.6pt;margin-top:18.85pt;width:414pt;height:99.5pt;z-index:251838464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200">
              <w:txbxContent>
                <w:p w:rsidR="001624D3" w:rsidRPr="000346A5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346A5">
                    <w:rPr>
                      <w:b/>
                      <w:sz w:val="26"/>
                      <w:szCs w:val="26"/>
                    </w:rPr>
                    <w:t>Применение новейших технологий по производству коммунальных услуг с целью улучшения их качественных показателей и снижения стоимости их производства, а также увеличения объема коммунальных услуг по направлениям, сдерживающим дальнейшее развитие района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199" type="#_x0000_t202" style="position:absolute;margin-left:29.6pt;margin-top:19pt;width:414pt;height:27.75pt;z-index:251837440" strokecolor="#fabf8f" strokeweight="1pt">
            <v:fill r:id="rId5" o:title="5%" recolor="t" focus="100%" type="pattern"/>
            <v:shadow on="t" type="perspective" color="#974706" opacity=".5" offset="1pt" offset2="-3pt"/>
            <v:textbox style="mso-next-textbox:#_x0000_s1199">
              <w:txbxContent>
                <w:p w:rsidR="001624D3" w:rsidRPr="00F61429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Разработка и проведение энергосберегающих мероприятий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202" style="position:absolute;margin-left:-11.35pt;margin-top:12.5pt;width:507.75pt;height:60.95pt;z-index:25184768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209">
              <w:txbxContent>
                <w:p w:rsidR="001624D3" w:rsidRPr="00BF3264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Жилищное строительство, повышение его качества и надежности. Снижение количества аварийного жилищного фонда, непригодного для проживания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210" type="#_x0000_t202" style="position:absolute;left:0;text-align:left;margin-left:-11.15pt;margin-top:5.65pt;width:507.55pt;height:34.5pt;z-index:25184870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210">
              <w:txbxContent>
                <w:p w:rsidR="001624D3" w:rsidRPr="00C907FF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Жилищное строительство, повышение его качества и надежности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05" type="#_x0000_t202" style="position:absolute;left:0;text-align:left;margin-left:34.4pt;margin-top:11.5pt;width:429.45pt;height:46.5pt;z-index:251843584" strokecolor="#92cddc" strokeweight="1pt">
            <v:fill r:id="rId5" o:title="5%" recolor="t" angle="-45" focus="-50%" type="pattern"/>
            <v:shadow on="t" type="perspective" color="#205867" opacity=".5" offset="1pt" offset2="-3pt"/>
            <v:textbox style="mso-next-textbox:#_x0000_s1205">
              <w:txbxContent>
                <w:p w:rsidR="001624D3" w:rsidRPr="00C907FF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Разработка градостроительной документации для районов перспективной и существующей застройки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04" type="#_x0000_t202" style="position:absolute;margin-left:35.9pt;margin-top:2.3pt;width:426.75pt;height:79.1pt;z-index:251842560" strokecolor="#92cddc" strokeweight="1pt">
            <v:fill r:id="rId5" o:title="5%" recolor="t" angle="-45" focus="-50%" type="pattern"/>
            <v:shadow on="t" type="perspective" color="#205867" opacity=".5" offset="1pt" offset2="-3pt"/>
            <v:textbox style="mso-next-textbox:#_x0000_s1204">
              <w:txbxContent>
                <w:p w:rsidR="001624D3" w:rsidRPr="00C907FF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07FF">
                    <w:rPr>
                      <w:b/>
                      <w:sz w:val="26"/>
                      <w:szCs w:val="26"/>
                    </w:rPr>
                    <w:t>Увеличение объемов и улучшение качества жилищного строительства за счет применения современных технологий, обеспечивающих ускорение сроков строительства, повышение качества жилья и снижение материальных затрат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06" type="#_x0000_t202" style="position:absolute;margin-left:39.65pt;margin-top:20.3pt;width:423pt;height:78.6pt;z-index:251844608" strokecolor="#92cddc" strokeweight="1pt">
            <v:fill r:id="rId5" o:title="5%" recolor="t" angle="-45" focus="-50%" type="pattern"/>
            <v:shadow on="t" type="perspective" color="#205867" opacity=".5" offset="1pt" offset2="-3pt"/>
            <v:textbox style="mso-next-textbox:#_x0000_s1206">
              <w:txbxContent>
                <w:p w:rsidR="001624D3" w:rsidRPr="00C907FF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07FF">
                    <w:rPr>
                      <w:b/>
                      <w:sz w:val="26"/>
                      <w:szCs w:val="26"/>
                    </w:rPr>
                    <w:t xml:space="preserve">Внедрение </w:t>
                  </w:r>
                  <w:proofErr w:type="spellStart"/>
                  <w:r w:rsidRPr="00C907FF">
                    <w:rPr>
                      <w:b/>
                      <w:sz w:val="26"/>
                      <w:szCs w:val="26"/>
                    </w:rPr>
                    <w:t>энерго</w:t>
                  </w:r>
                  <w:proofErr w:type="spellEnd"/>
                  <w:r w:rsidRPr="00C907FF">
                    <w:rPr>
                      <w:b/>
                      <w:sz w:val="26"/>
                      <w:szCs w:val="26"/>
                    </w:rPr>
                    <w:t>- и ресурсосберегающих технологий в жилищное строительство, улучшение эксплуатационных качеств жилых домов;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C907FF">
                    <w:rPr>
                      <w:b/>
                      <w:sz w:val="26"/>
                      <w:szCs w:val="26"/>
                    </w:rPr>
                    <w:t>привлечение инвестиций в жилищное строительство и инженерную инфраструктуру</w:t>
                  </w:r>
                </w:p>
                <w:p w:rsidR="001624D3" w:rsidRPr="00C907FF" w:rsidRDefault="001624D3" w:rsidP="001624D3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202" style="position:absolute;left:0;text-align:left;margin-left:39.65pt;margin-top:1.4pt;width:423pt;height:57.9pt;z-index:251846656" strokecolor="#92cddc" strokeweight="1pt">
            <v:fill r:id="rId5" o:title="5%" recolor="t" angle="-45" focus="-50%" type="pattern"/>
            <v:shadow on="t" type="perspective" color="#205867" opacity=".5" offset="1pt" offset2="-3pt"/>
            <v:textbox style="mso-next-textbox:#_x0000_s1208">
              <w:txbxContent>
                <w:p w:rsidR="001624D3" w:rsidRPr="00C907FF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07FF">
                    <w:rPr>
                      <w:b/>
                      <w:sz w:val="26"/>
                      <w:szCs w:val="26"/>
                    </w:rPr>
                    <w:t>Строительство жилья, предоставляемого по договорам социального найма, в том числе для переселения граждан из жилищного фонда, признанного непригодным для проживания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07" type="#_x0000_t202" style="position:absolute;left:0;text-align:left;margin-left:43.4pt;margin-top:9.95pt;width:419.25pt;height:32.25pt;z-index:251845632" strokecolor="#92cddc" strokeweight="1pt">
            <v:fill r:id="rId5" o:title="5%" recolor="t" angle="-45" focus="-50%" type="pattern"/>
            <v:shadow on="t" type="perspective" color="#205867" opacity=".5" offset="1pt" offset2="-3pt"/>
            <v:textbox style="mso-next-textbox:#_x0000_s1207">
              <w:txbxContent>
                <w:p w:rsidR="001624D3" w:rsidRPr="00C907FF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07FF">
                    <w:rPr>
                      <w:b/>
                      <w:sz w:val="26"/>
                      <w:szCs w:val="26"/>
                    </w:rPr>
                    <w:t>Оказание поддержки по приобретению жилья молодыми семьями</w:t>
                  </w:r>
                </w:p>
                <w:p w:rsidR="001624D3" w:rsidRPr="00E46F2A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16" type="#_x0000_t202" style="position:absolute;left:0;text-align:left;margin-left:-1.15pt;margin-top:14.6pt;width:474.75pt;height:46.5pt;z-index:25185484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16">
              <w:txbxContent>
                <w:p w:rsidR="001624D3" w:rsidRPr="006C201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Снижение аварийного и непригодного для проживания жилищного фонда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202" style="position:absolute;left:0;text-align:left;margin-left:22.85pt;margin-top:9.4pt;width:429.75pt;height:27.15pt;z-index:251855872" fillcolor="none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217">
              <w:txbxContent>
                <w:p w:rsidR="001624D3" w:rsidRPr="00BB4903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Строительство жилых домов, в том числе долевое строительство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202" style="position:absolute;left:0;text-align:left;margin-left:22.85pt;margin-top:5.9pt;width:429.75pt;height:42pt;z-index:251852800" fillcolor="none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214">
              <w:txbxContent>
                <w:p w:rsidR="001624D3" w:rsidRPr="004D1249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Переселение граждан из аварийного жилищного фонда, признанного непригодным для проживания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15" type="#_x0000_t202" style="position:absolute;left:0;text-align:left;margin-left:22.85pt;margin-top:-.2pt;width:429.75pt;height:39.75pt;z-index:251853824" fillcolor="none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215">
              <w:txbxContent>
                <w:p w:rsidR="001624D3" w:rsidRPr="004D1249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Ежегодный снос аварийного жилья, признанного непригодным для проживания</w:t>
                  </w:r>
                </w:p>
                <w:p w:rsidR="001624D3" w:rsidRPr="00540720" w:rsidRDefault="001624D3" w:rsidP="001624D3">
                  <w:pPr>
                    <w:pStyle w:val="a3"/>
                    <w:ind w:left="502"/>
                    <w:jc w:val="center"/>
                    <w:rPr>
                      <w:b/>
                    </w:rPr>
                  </w:pPr>
                </w:p>
                <w:p w:rsidR="001624D3" w:rsidRPr="00540720" w:rsidRDefault="001624D3" w:rsidP="001624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18" type="#_x0000_t202" style="position:absolute;margin-left:-1.15pt;margin-top:17.5pt;width:484.8pt;height:41.3pt;z-index:25185689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218">
              <w:txbxContent>
                <w:p w:rsidR="001624D3" w:rsidRPr="00B14BF3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Создание комфортной городской среды, благоустройство района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202" style="position:absolute;left:0;text-align:left;margin-left:22.85pt;margin-top:10.5pt;width:439.8pt;height:60.7pt;z-index:251709440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074">
              <w:txbxContent>
                <w:p w:rsidR="001624D3" w:rsidRPr="00CE7B19" w:rsidRDefault="001624D3" w:rsidP="001624D3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E7B19">
                    <w:rPr>
                      <w:b/>
                      <w:sz w:val="26"/>
                      <w:szCs w:val="26"/>
                    </w:rPr>
                    <w:t>Создание зеленых уголков (скверов, газонов, цветников) и зон отдыха на свободных небольших участках земли, на дворовых территориях жилых домов и при возведении (реконструкции)</w:t>
                  </w:r>
                  <w:r w:rsidRPr="00CE7B19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CE7B19">
                    <w:rPr>
                      <w:b/>
                      <w:sz w:val="26"/>
                      <w:szCs w:val="26"/>
                    </w:rPr>
                    <w:t>объектов экономики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202" style="position:absolute;left:0;text-align:left;margin-left:22.85pt;margin-top:1pt;width:439.8pt;height:42.75pt;z-index:251713536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078">
              <w:txbxContent>
                <w:p w:rsidR="001624D3" w:rsidRPr="00CE7B19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CE7B19">
                    <w:rPr>
                      <w:b/>
                      <w:sz w:val="26"/>
                      <w:szCs w:val="26"/>
                    </w:rPr>
                    <w:t>Разработка программ озеленения с целью увеличения площади зеленых насаждений, обновление зеленых насаждений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202" style="position:absolute;left:0;text-align:left;margin-left:22.85pt;margin-top:11.35pt;width:439.8pt;height:39.35pt;z-index:251710464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075">
              <w:txbxContent>
                <w:p w:rsidR="001624D3" w:rsidRPr="00CE7B19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E7B19">
                    <w:rPr>
                      <w:b/>
                      <w:sz w:val="26"/>
                      <w:szCs w:val="26"/>
                    </w:rPr>
                    <w:t>Реконструкция объектов зеленого хозяйства с внедрением технологий ландшафтного дизайна</w:t>
                  </w:r>
                </w:p>
                <w:p w:rsidR="001624D3" w:rsidRPr="004E6A70" w:rsidRDefault="001624D3" w:rsidP="001624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202" style="position:absolute;left:0;text-align:left;margin-left:32.15pt;margin-top:-9.55pt;width:429pt;height:44.25pt;z-index:251712512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077">
              <w:txbxContent>
                <w:p w:rsidR="001624D3" w:rsidRPr="00CE7B19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E7B19">
                    <w:rPr>
                      <w:b/>
                      <w:sz w:val="26"/>
                      <w:szCs w:val="26"/>
                    </w:rPr>
                    <w:t>Организация конкурсов по самому чистому и благоустроенному объекту  жилого фонда,  предприятия, учреждения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202" style="position:absolute;left:0;text-align:left;margin-left:32.15pt;margin-top:6.8pt;width:429pt;height:83.15pt;z-index:251711488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076">
              <w:txbxContent>
                <w:p w:rsidR="001624D3" w:rsidRPr="00CE7B19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E7B19">
                    <w:rPr>
                      <w:b/>
                      <w:sz w:val="26"/>
                      <w:szCs w:val="26"/>
                    </w:rPr>
                    <w:t>Организация широкой просветительской, информационной, профилактической и пропагандисткой работы по повышению уровня бытовой культуры населения, особенно среди детей и молодежи, привлечение их к общественной работе  по  санитарной очистке района</w:t>
                  </w:r>
                </w:p>
                <w:p w:rsidR="001624D3" w:rsidRPr="00BF3264" w:rsidRDefault="001624D3" w:rsidP="001624D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202" style="position:absolute;left:0;text-align:left;margin-left:32.15pt;margin-top:17pt;width:429pt;height:38.95pt;z-index:251714560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079">
              <w:txbxContent>
                <w:p w:rsidR="001624D3" w:rsidRPr="00CE7B19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Ликвидация неорганизованных свалок и стихийных мест накопления мусора на территории района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202" style="position:absolute;left:0;text-align:left;margin-left:32.15pt;margin-top:5.15pt;width:429pt;height:26.25pt;z-index:251715584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080">
              <w:txbxContent>
                <w:p w:rsidR="001624D3" w:rsidRPr="00A75392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75392">
                    <w:rPr>
                      <w:b/>
                      <w:sz w:val="26"/>
                      <w:szCs w:val="26"/>
                    </w:rPr>
                    <w:t>Проведение экологического воспитания детей и школьников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202" style="position:absolute;left:0;text-align:left;margin-left:32.15pt;margin-top:-.25pt;width:429pt;height:41.25pt;z-index:251716608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081">
              <w:txbxContent>
                <w:p w:rsidR="001624D3" w:rsidRPr="00A75392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75392">
                    <w:rPr>
                      <w:b/>
                      <w:sz w:val="26"/>
                      <w:szCs w:val="26"/>
                    </w:rPr>
                    <w:t>Поддержка и поощрение инициатив населения  по вопросам благоустройства, озеленения и санитарной очистки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202" style="position:absolute;left:0;text-align:left;margin-left:32.15pt;margin-top:12.35pt;width:429pt;height:57.9pt;z-index:251717632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082">
              <w:txbxContent>
                <w:p w:rsidR="001624D3" w:rsidRPr="00A75392" w:rsidRDefault="001624D3" w:rsidP="001624D3">
                  <w:pPr>
                    <w:pStyle w:val="a3"/>
                    <w:spacing w:line="240" w:lineRule="auto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75392">
                    <w:rPr>
                      <w:b/>
                      <w:sz w:val="26"/>
                      <w:szCs w:val="26"/>
                    </w:rPr>
                    <w:t>Разработка и реализация всех градостроительных инженерных, промышленных и иных объектов с учетом оценки воздействия на окружающую среду</w:t>
                  </w:r>
                </w:p>
                <w:p w:rsidR="001624D3" w:rsidRPr="0065150E" w:rsidRDefault="001624D3" w:rsidP="001624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202" style="position:absolute;left:0;text-align:left;margin-left:32.15pt;margin-top:.85pt;width:429pt;height:40.5pt;z-index:251718656" strokecolor="#c2d69b" strokeweight="1pt">
            <v:fill r:id="rId5" o:title="5%" recolor="t" focus="100%" type="pattern"/>
            <v:shadow on="t" type="perspective" color="#4e6128" opacity=".5" offset="1pt" offset2="-3pt"/>
            <v:textbox style="mso-next-textbox:#_x0000_s1083">
              <w:txbxContent>
                <w:p w:rsidR="001624D3" w:rsidRPr="00A75392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75392">
                    <w:rPr>
                      <w:b/>
                      <w:sz w:val="26"/>
                      <w:szCs w:val="26"/>
                    </w:rPr>
                    <w:t xml:space="preserve">Работа со СМИ по информированию населения района </w:t>
                  </w:r>
                  <w:proofErr w:type="gramStart"/>
                  <w:r w:rsidRPr="00A75392">
                    <w:rPr>
                      <w:b/>
                      <w:sz w:val="26"/>
                      <w:szCs w:val="26"/>
                    </w:rPr>
                    <w:t>о</w:t>
                  </w:r>
                  <w:proofErr w:type="gramEnd"/>
                  <w:r w:rsidRPr="00A75392">
                    <w:rPr>
                      <w:b/>
                      <w:sz w:val="26"/>
                      <w:szCs w:val="26"/>
                    </w:rPr>
                    <w:t xml:space="preserve"> экологическом состоянии Пластовского района 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19" type="#_x0000_t202" style="position:absolute;left:0;text-align:left;margin-left:11.95pt;margin-top:2.05pt;width:482.2pt;height:51pt;z-index:25185792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219">
              <w:txbxContent>
                <w:p w:rsidR="001624D3" w:rsidRPr="00B466A9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66A9">
                    <w:rPr>
                      <w:b/>
                      <w:sz w:val="28"/>
                      <w:szCs w:val="28"/>
                    </w:rPr>
                    <w:t>Развитие информационного общества и совершенствование механизмов муниципального управления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03" type="#_x0000_t202" style="position:absolute;left:0;text-align:left;margin-left:11.95pt;margin-top:10.3pt;width:483.45pt;height:35.25pt;z-index:25173913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103">
              <w:txbxContent>
                <w:p w:rsidR="001624D3" w:rsidRPr="008A780E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459B">
                    <w:rPr>
                      <w:b/>
                      <w:sz w:val="28"/>
                      <w:szCs w:val="28"/>
                    </w:rPr>
                    <w:t>Развитие информационной и коммуникационной инфраструктуры</w:t>
                  </w:r>
                </w:p>
                <w:p w:rsidR="001624D3" w:rsidRPr="00336B14" w:rsidRDefault="001624D3" w:rsidP="001624D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202" style="position:absolute;left:0;text-align:left;margin-left:45pt;margin-top:10pt;width:422.9pt;height:41.25pt;z-index:251719680" strokecolor="#d99594" strokeweight="1pt">
            <v:fill r:id="rId5" o:title="5%" recolor="t" focus="100%" type="pattern"/>
            <v:shadow on="t" type="perspective" color="#622423" opacity=".5" offset="1pt" offset2="-3pt"/>
            <v:textbox style="mso-next-textbox:#_x0000_s1084">
              <w:txbxContent>
                <w:p w:rsidR="001624D3" w:rsidRPr="007B06FD" w:rsidRDefault="001624D3" w:rsidP="001624D3">
                  <w:pPr>
                    <w:jc w:val="center"/>
                    <w:rPr>
                      <w:b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Повышение качества жизни  и условий развития бизнеса в информационном обществе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202" style="position:absolute;left:0;text-align:left;margin-left:45pt;margin-top:13.45pt;width:422.9pt;height:40.5pt;z-index:251720704" strokecolor="#d99594" strokeweight="1pt">
            <v:fill r:id="rId5" o:title="5%" recolor="t" focus="100%" type="pattern"/>
            <v:shadow on="t" type="perspective" color="#622423" opacity=".5" offset="1pt" offset2="-3pt"/>
            <v:textbox style="mso-next-textbox:#_x0000_s1085">
              <w:txbxContent>
                <w:p w:rsidR="001624D3" w:rsidRPr="008A780E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Формирование базовой инфраструктуры электронного  правительства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202" style="position:absolute;left:0;text-align:left;margin-left:45pt;margin-top:3.85pt;width:422.9pt;height:60.75pt;z-index:251721728" strokecolor="#d99594" strokeweight="1pt">
            <v:fill r:id="rId5" o:title="5%" recolor="t" focus="100%" type="pattern"/>
            <v:shadow on="t" type="perspective" color="#622423" opacity=".5" offset="1pt" offset2="-3pt"/>
            <v:textbox style="mso-next-textbox:#_x0000_s1086">
              <w:txbxContent>
                <w:p w:rsidR="001624D3" w:rsidRPr="008A780E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Повышение эффективности муниципального управления путем внедрения и модернизации информационных систем, мониторинга и анализа показателей социально-экономического развития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202" style="position:absolute;left:0;text-align:left;margin-left:45.65pt;margin-top:15.8pt;width:421.5pt;height:67.2pt;z-index:251722752" strokecolor="#d99594" strokeweight="1pt">
            <v:fill r:id="rId5" o:title="5%" recolor="t" focus="100%" type="pattern"/>
            <v:shadow on="t" type="perspective" color="#622423" opacity=".5" offset="1pt" offset2="-3pt"/>
            <v:textbox style="mso-next-textbox:#_x0000_s1087">
              <w:txbxContent>
                <w:p w:rsidR="001624D3" w:rsidRPr="008A780E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Формирование информационного пространства с учетом потребностей граждан и общества в получении качественных и достоверных сведений</w:t>
                  </w:r>
                </w:p>
                <w:p w:rsidR="001624D3" w:rsidRPr="008F31D4" w:rsidRDefault="001624D3" w:rsidP="001624D3">
                  <w:pPr>
                    <w:jc w:val="center"/>
                    <w:rPr>
                      <w:b/>
                    </w:rPr>
                  </w:pP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202" style="position:absolute;left:0;text-align:left;margin-left:45.65pt;margin-top:16.55pt;width:421.5pt;height:45.75pt;z-index:251723776" strokecolor="#d99594" strokeweight="1pt">
            <v:fill r:id="rId5" o:title="5%" recolor="t" focus="100%" type="pattern"/>
            <v:shadow on="t" type="perspective" color="#622423" opacity=".5" offset="1pt" offset2="-3pt"/>
            <v:textbox style="mso-next-textbox:#_x0000_s1088">
              <w:txbxContent>
                <w:p w:rsidR="001624D3" w:rsidRPr="008A780E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Создание и применение российских информационных и коммуникационных технологий</w:t>
                  </w:r>
                </w:p>
                <w:p w:rsidR="001624D3" w:rsidRDefault="001624D3" w:rsidP="001624D3"/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624D3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04" type="#_x0000_t202" style="position:absolute;left:0;text-align:left;margin-left:.75pt;margin-top:18.35pt;width:483.45pt;height:28.35pt;z-index:251740160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04">
              <w:txbxContent>
                <w:p w:rsidR="001624D3" w:rsidRPr="00DF1740" w:rsidRDefault="001624D3" w:rsidP="001624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1740">
                    <w:rPr>
                      <w:b/>
                      <w:sz w:val="28"/>
                      <w:szCs w:val="28"/>
                    </w:rPr>
                    <w:t>Совершенствование муниципального управления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624D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624D3" w:rsidRPr="001624D3" w:rsidRDefault="001624D3" w:rsidP="001624D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Надпись 2" o:spid="_x0000_s1211" type="#_x0000_t202" style="position:absolute;left:0;text-align:left;margin-left:34.5pt;margin-top:2.85pt;width:439.4pt;height:61.5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j5QQIAAFY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noNA&#10;80pXO+DW6n7QYTFBaLT9iFELQ15i92FDLMNIvFDQn2k2GoWtiMpofJ6DYk8tq1MLURSgSuwx6sWF&#10;j5sUmTOX0Mcljww/ZHJIGoY3En9YtLAdp3r0evgdzH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Njo+UECAABWBAAADgAA&#10;AAAAAAAAAAAAAAAuAgAAZHJzL2Uyb0RvYy54bWxQSwECLQAUAAYACAAAACEA/S8y1tsAAAAFAQAA&#10;DwAAAAAAAAAAAAAAAACbBAAAZHJzL2Rvd25yZXYueG1sUEsFBgAAAAAEAAQA8wAAAKMFAAAAAA==&#10;" strokecolor="#b2a1c7" strokeweight="1pt">
            <v:fill r:id="rId5" o:title="5%" recolor="t" focus="100%" type="pattern"/>
            <v:shadow on="t" type="perspective" color="#3f3151" opacity=".5" offset="1pt" offset2="-3pt"/>
            <v:textbox>
              <w:txbxContent>
                <w:p w:rsidR="001624D3" w:rsidRPr="00DF1740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Создание условий для снижения административных барьеров, повышение доступности и качества предоставления государственных и муниципальных услуг на базе МАУ «МФЦ»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left="2268" w:hanging="2268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left="2268" w:hanging="2268"/>
        <w:rPr>
          <w:rFonts w:ascii="Times New Roman" w:hAnsi="Times New Roman" w:cs="Times New Roman"/>
          <w:color w:val="000000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212" type="#_x0000_t202" style="position:absolute;left:0;text-align:left;margin-left:34.5pt;margin-top:7.65pt;width:439.4pt;height:37.9pt;z-index:251850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o+QQIAAFY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SwdhxCB&#10;5rUu98Ct1d2gw2KCUGv7EaMGhrzA7sOWWIaReKGgP7P+cBi2IirD0SQDxZ5b1ucWoihAFdhj1IlL&#10;HzcpMmcuoY8rHhl+yOSYNAxvJP64aGE7zvXo9fA7WPw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H76PkECAABWBAAADgAA&#10;AAAAAAAAAAAAAAAuAgAAZHJzL2Uyb0RvYy54bWxQSwECLQAUAAYACAAAACEA/S8y1tsAAAAFAQAA&#10;DwAAAAAAAAAAAAAAAACbBAAAZHJzL2Rvd25yZXYueG1sUEsFBgAAAAAEAAQA8wAAAKMFAAAAAA==&#10;" strokecolor="#b2a1c7" strokeweight="1pt">
            <v:fill r:id="rId5" o:title="5%" recolor="t" focus="100%" type="pattern"/>
            <v:shadow on="t" type="perspective" color="#3f3151" opacity=".5" offset="1pt" offset2="-3pt"/>
            <v:textbox>
              <w:txbxContent>
                <w:p w:rsidR="001624D3" w:rsidRPr="00DF1740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459B">
                    <w:rPr>
                      <w:b/>
                      <w:sz w:val="26"/>
                      <w:szCs w:val="26"/>
                    </w:rPr>
                    <w:t>Обеспечение  соответствия качества оказываемых услуг требованиям, установленным Правилами организации деятельности МФЦ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left="2268" w:hanging="2268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D3" w:rsidRPr="001624D3" w:rsidRDefault="001624D3" w:rsidP="001624D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1624D3" w:rsidRPr="001624D3" w:rsidRDefault="001624D3" w:rsidP="001624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202" style="position:absolute;left:0;text-align:left;margin-left:34.5pt;margin-top:2.75pt;width:439.4pt;height:70.5pt;z-index:251735040;mso-width-relative:margin;mso-height-relative:margin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099">
              <w:txbxContent>
                <w:p w:rsidR="001624D3" w:rsidRPr="00DF1740" w:rsidRDefault="001624D3" w:rsidP="001624D3">
                  <w:pPr>
                    <w:ind w:left="-142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F1740">
                    <w:rPr>
                      <w:b/>
                      <w:sz w:val="26"/>
                      <w:szCs w:val="26"/>
                    </w:rPr>
                    <w:t xml:space="preserve">Взаимодействие и целенаправленная работа с общественными организациями, </w:t>
                  </w:r>
                  <w:proofErr w:type="gramStart"/>
                  <w:r w:rsidRPr="00DF1740">
                    <w:rPr>
                      <w:b/>
                      <w:sz w:val="26"/>
                      <w:szCs w:val="26"/>
                    </w:rPr>
                    <w:t>партиями</w:t>
                  </w:r>
                  <w:proofErr w:type="gramEnd"/>
                  <w:r w:rsidRPr="00DF1740">
                    <w:rPr>
                      <w:b/>
                      <w:sz w:val="26"/>
                      <w:szCs w:val="26"/>
                    </w:rPr>
                    <w:t xml:space="preserve"> направленными на гармоничное развитие Пластовского муниципального района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624D3" w:rsidRPr="001624D3" w:rsidRDefault="001624D3" w:rsidP="001624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624D3" w:rsidRPr="001624D3" w:rsidRDefault="001624D3" w:rsidP="001624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624D3" w:rsidRPr="001624D3" w:rsidRDefault="001624D3" w:rsidP="001624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624D3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00" type="#_x0000_t202" style="position:absolute;left:0;text-align:left;margin-left:34.5pt;margin-top:5.95pt;width:439.4pt;height:56.25pt;z-index:251736064;mso-width-relative:margin;mso-height-relative:margin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00">
              <w:txbxContent>
                <w:p w:rsidR="001624D3" w:rsidRPr="00DF1740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F1740">
                    <w:rPr>
                      <w:b/>
                      <w:sz w:val="26"/>
                      <w:szCs w:val="26"/>
                    </w:rPr>
                    <w:t xml:space="preserve">Совместная работа  с депутатами районного собрания, главами поселений по формированию бюджета, плана 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F1740">
                    <w:rPr>
                      <w:b/>
                      <w:sz w:val="26"/>
                      <w:szCs w:val="26"/>
                    </w:rPr>
                    <w:t>социально-экономического развития  территории и взаимодействия с населением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624D3" w:rsidRPr="001624D3" w:rsidRDefault="001624D3" w:rsidP="001624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4D3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01" type="#_x0000_t202" style="position:absolute;left:0;text-align:left;margin-left:34.5pt;margin-top:2.25pt;width:439.4pt;height:34.5pt;z-index:251737088;mso-width-relative:margin;mso-height-relative:margin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01">
              <w:txbxContent>
                <w:p w:rsidR="001624D3" w:rsidRPr="00DF1740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F1740">
                    <w:rPr>
                      <w:b/>
                      <w:sz w:val="26"/>
                      <w:szCs w:val="26"/>
                    </w:rPr>
                    <w:t>Последовательная работа по наказам избирателей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4D3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02" type="#_x0000_t202" style="position:absolute;left:0;text-align:left;margin-left:34.5pt;margin-top:1.95pt;width:444.65pt;height:45.65pt;z-index:251738112;mso-width-relative:margin;mso-height-relative:margin" strokecolor="#b2a1c7" strokeweight="1pt">
            <v:fill r:id="rId5" o:title="5%" recolor="t" focus="100%" type="pattern"/>
            <v:shadow on="t" type="perspective" color="#3f3151" opacity=".5" offset="1pt" offset2="-3pt"/>
            <v:textbox style="mso-next-textbox:#_x0000_s1102">
              <w:txbxContent>
                <w:p w:rsidR="001624D3" w:rsidRPr="00DF1740" w:rsidRDefault="001624D3" w:rsidP="001624D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Повышение эффективности системы управления и профессионализма управленческих кадров</w:t>
                  </w:r>
                </w:p>
              </w:txbxContent>
            </v:textbox>
          </v:shape>
        </w:pict>
      </w:r>
    </w:p>
    <w:p w:rsidR="001624D3" w:rsidRPr="001624D3" w:rsidRDefault="001624D3" w:rsidP="001624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D3" w:rsidRPr="001624D3" w:rsidRDefault="001624D3" w:rsidP="001624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8E9" w:rsidRPr="001624D3" w:rsidRDefault="00A368E9" w:rsidP="001624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68E9" w:rsidRPr="0016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87E"/>
    <w:multiLevelType w:val="hybridMultilevel"/>
    <w:tmpl w:val="CEC2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A3BED"/>
    <w:multiLevelType w:val="hybridMultilevel"/>
    <w:tmpl w:val="20022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3146C"/>
    <w:multiLevelType w:val="hybridMultilevel"/>
    <w:tmpl w:val="6C12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1624D3"/>
    <w:rsid w:val="001624D3"/>
    <w:rsid w:val="00A3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6"/>
        <o:r id="V:Rule4" type="connector" idref="#_x0000_s1041"/>
        <o:r id="V:Rule5" type="connector" idref="#_x0000_s1040"/>
        <o:r id="V:Rule6" type="connector" idref="#_x0000_s1038"/>
        <o:r id="V:Rule7" type="connector" idref="#_x0000_s1039"/>
        <o:r id="V:Rule8" type="connector" idref="#_x0000_s1044"/>
        <o:r id="V:Rule9" type="connector" idref="#_x0000_s1045"/>
        <o:r id="V:Rule10" type="connector" idref="#_x0000_s1062"/>
        <o:r id="V:Rule11" type="connector" idref="#_x0000_s1053"/>
        <o:r id="V:Rule12" type="connector" idref="#_x0000_s1042"/>
        <o:r id="V:Rule13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624D3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Абзац списка Знак"/>
    <w:link w:val="a3"/>
    <w:locked/>
    <w:rsid w:val="001624D3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Томарова</dc:creator>
  <cp:keywords/>
  <dc:description/>
  <cp:lastModifiedBy>Томарова</cp:lastModifiedBy>
  <cp:revision>2</cp:revision>
  <dcterms:created xsi:type="dcterms:W3CDTF">2019-10-09T09:27:00Z</dcterms:created>
  <dcterms:modified xsi:type="dcterms:W3CDTF">2019-10-09T09:38:00Z</dcterms:modified>
</cp:coreProperties>
</file>