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E9" w:rsidRDefault="009E6BE9" w:rsidP="009E6BE9">
      <w:pPr>
        <w:pStyle w:val="a3"/>
        <w:jc w:val="center"/>
      </w:pPr>
      <w:r>
        <w:rPr>
          <w:noProof/>
        </w:rPr>
        <w:drawing>
          <wp:inline distT="0" distB="0" distL="0" distR="0" wp14:anchorId="75765743" wp14:editId="57FE8BC4">
            <wp:extent cx="771525" cy="895350"/>
            <wp:effectExtent l="0" t="0" r="9525" b="0"/>
            <wp:docPr id="4" name="Рисунок 4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E9" w:rsidRDefault="009E6BE9" w:rsidP="009E6BE9">
      <w:pPr>
        <w:pStyle w:val="a3"/>
        <w:jc w:val="center"/>
      </w:pPr>
    </w:p>
    <w:p w:rsidR="009E6BE9" w:rsidRDefault="009E6BE9" w:rsidP="009E6BE9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9E6BE9" w:rsidRDefault="009E6BE9" w:rsidP="009E6BE9">
      <w:pPr>
        <w:pStyle w:val="a3"/>
        <w:jc w:val="center"/>
      </w:pPr>
    </w:p>
    <w:p w:rsidR="009E6BE9" w:rsidRDefault="009E6BE9" w:rsidP="009E6BE9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РАСПОРЯЖЕНИЕ</w:t>
      </w:r>
    </w:p>
    <w:p w:rsidR="009E6BE9" w:rsidRDefault="009E6BE9" w:rsidP="009E6BE9">
      <w:pPr>
        <w:pStyle w:val="a3"/>
        <w:jc w:val="center"/>
      </w:pPr>
    </w:p>
    <w:p w:rsidR="009E6BE9" w:rsidRDefault="009E6BE9" w:rsidP="009E6BE9">
      <w:pPr>
        <w:pStyle w:val="a3"/>
        <w:rPr>
          <w:sz w:val="28"/>
        </w:rPr>
      </w:pPr>
      <w:r>
        <w:rPr>
          <w:sz w:val="28"/>
        </w:rPr>
        <w:t xml:space="preserve">« </w:t>
      </w:r>
      <w:r>
        <w:rPr>
          <w:sz w:val="28"/>
        </w:rPr>
        <w:t>03</w:t>
      </w:r>
      <w:r>
        <w:rPr>
          <w:sz w:val="28"/>
          <w:u w:val="single"/>
        </w:rPr>
        <w:t xml:space="preserve">   </w:t>
      </w:r>
      <w:r>
        <w:rPr>
          <w:sz w:val="28"/>
        </w:rPr>
        <w:t>»___</w:t>
      </w:r>
      <w:r>
        <w:rPr>
          <w:sz w:val="28"/>
        </w:rPr>
        <w:t>04</w:t>
      </w:r>
      <w:r>
        <w:rPr>
          <w:sz w:val="28"/>
        </w:rPr>
        <w:t>_____2020 г.                                                                  № _</w:t>
      </w:r>
      <w:r>
        <w:rPr>
          <w:sz w:val="28"/>
        </w:rPr>
        <w:t>186-р</w:t>
      </w:r>
      <w:bookmarkStart w:id="0" w:name="_GoBack"/>
      <w:bookmarkEnd w:id="0"/>
      <w:r>
        <w:rPr>
          <w:sz w:val="28"/>
        </w:rPr>
        <w:t>_</w:t>
      </w:r>
    </w:p>
    <w:p w:rsidR="009E6BE9" w:rsidRDefault="009E6BE9" w:rsidP="009E6BE9">
      <w:pPr>
        <w:rPr>
          <w:sz w:val="28"/>
          <w:szCs w:val="28"/>
        </w:rPr>
      </w:pPr>
    </w:p>
    <w:p w:rsidR="009E6BE9" w:rsidRDefault="009E6BE9" w:rsidP="009E6BE9">
      <w:pPr>
        <w:rPr>
          <w:sz w:val="28"/>
          <w:szCs w:val="28"/>
        </w:rPr>
      </w:pPr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19.03.2020г. №153-р</w:t>
      </w:r>
    </w:p>
    <w:p w:rsidR="009E6BE9" w:rsidRDefault="009E6BE9" w:rsidP="009E6BE9"/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распоряжением Правительства Челябинской области от 27.03.2020г. №167-рп «О внесении изменений в распоряжение Правительства Челябинской области от 18.03.2020г. №146-рп:</w:t>
      </w:r>
    </w:p>
    <w:p w:rsidR="009E6BE9" w:rsidRDefault="009E6BE9" w:rsidP="009E6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распоряжение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от 19.03.2020г. №153-р «О принятии мер по нераспространению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)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 следующие изменения:</w:t>
      </w:r>
    </w:p>
    <w:p w:rsidR="009E6BE9" w:rsidRDefault="009E6BE9" w:rsidP="009E6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распоряжение изложить в следующей редакции:</w:t>
      </w:r>
    </w:p>
    <w:p w:rsidR="009E6BE9" w:rsidRDefault="009E6BE9" w:rsidP="009E6BE9">
      <w:pPr>
        <w:jc w:val="both"/>
        <w:rPr>
          <w:sz w:val="28"/>
          <w:szCs w:val="28"/>
        </w:rPr>
      </w:pPr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 xml:space="preserve">«О принятии мер по нераспространению </w:t>
      </w:r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Pr="00483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инфекции</w:t>
      </w:r>
      <w:r w:rsidRPr="009A7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(2019-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A7D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9E6BE9" w:rsidRDefault="009E6BE9" w:rsidP="009E6BE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E6BE9" w:rsidRDefault="009E6BE9" w:rsidP="009E6BE9">
      <w:pPr>
        <w:jc w:val="both"/>
        <w:rPr>
          <w:sz w:val="28"/>
          <w:szCs w:val="28"/>
        </w:rPr>
      </w:pP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принятия мер по нераспространению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9A7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(2019-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A7DFD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1.Руководителям органов местного самоуправления, главам сельских поселений, начальникам управлений, руководителям муниципальных учреждений и предприятий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запретить до 19 апреля 2020 года проведение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спортивных, зрелищных, публичных и иных массовых мероприятий;</w:t>
      </w:r>
    </w:p>
    <w:p w:rsidR="009E6BE9" w:rsidRDefault="009E6BE9" w:rsidP="009E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временно приостановить: 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массовых мероприятий, в том числе деловых (межведомственных, рабочих совещаний, заседаний, конференций и т.п.),  досуговых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развлекательных, зрелищных, культурных, физкультурных, спортивных, выставочных, просветительских, рекламных и иных мероприятий с участием граждан, а </w:t>
      </w:r>
      <w:r>
        <w:rPr>
          <w:sz w:val="28"/>
          <w:szCs w:val="28"/>
        </w:rPr>
        <w:lastRenderedPageBreak/>
        <w:t>также оказание соответствующих услуг, в том числе в парке культуры и отдыха, торговых центрах и в иных местах массового посещения граждан;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досуговых мероприятий в центрах социального обслуживания населения, а также работу учреждений библиотечной сети и учреждений спортивно-досугового типа.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7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ПМ ПМОКХ </w:t>
      </w:r>
      <w:proofErr w:type="spellStart"/>
      <w:r>
        <w:rPr>
          <w:sz w:val="28"/>
          <w:szCs w:val="28"/>
        </w:rPr>
        <w:t>Трубаевой</w:t>
      </w:r>
      <w:proofErr w:type="spellEnd"/>
      <w:r>
        <w:rPr>
          <w:sz w:val="28"/>
          <w:szCs w:val="28"/>
        </w:rPr>
        <w:t xml:space="preserve"> Л.В. приостановить с 26 марта 2020 года до особого распоряжения деятельность городской бани.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Приостановить с 06 апреля 2020 года до особого распоряжения посещение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общеобразовательных организаций и организаций дополнительного образования, расположенных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района, с обеспечением реализации образовательных программ общего образования с применением дистанционных образовательных технологий в порядке, определяемом администрацией образовательной организации.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Временно приостановить предоставление государственных и (или) муниципальных услуг в МАУ  «Многофункциональный центр предоставления государственных и муниципальных услуг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района», за исключением услуг, предоставление которых может осуществляться по предварительной записи граждан.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Заместителю 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Бычкову А.Б. – председателю оперативного штаба по предупреждению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3E34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ежедневно представлять главе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доклад о ситуации с распространением на территории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инфекциии</w:t>
      </w:r>
      <w:proofErr w:type="spellEnd"/>
      <w:r>
        <w:rPr>
          <w:sz w:val="28"/>
          <w:szCs w:val="28"/>
        </w:rPr>
        <w:t>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9E6BE9" w:rsidRDefault="009E6BE9" w:rsidP="009E6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Организацию выполнения настоящего распоряжения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9E6BE9" w:rsidRDefault="009E6BE9" w:rsidP="009E6BE9">
      <w:pPr>
        <w:ind w:firstLine="708"/>
        <w:jc w:val="both"/>
        <w:rPr>
          <w:sz w:val="28"/>
          <w:szCs w:val="28"/>
        </w:rPr>
      </w:pPr>
    </w:p>
    <w:p w:rsidR="009E6BE9" w:rsidRDefault="009E6BE9" w:rsidP="009E6BE9">
      <w:pPr>
        <w:ind w:firstLine="708"/>
        <w:jc w:val="both"/>
      </w:pPr>
    </w:p>
    <w:p w:rsidR="009E6BE9" w:rsidRDefault="009E6BE9" w:rsidP="009E6BE9">
      <w:pPr>
        <w:ind w:firstLine="708"/>
        <w:jc w:val="both"/>
      </w:pPr>
    </w:p>
    <w:p w:rsidR="009E6BE9" w:rsidRDefault="009E6BE9" w:rsidP="009E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</w:p>
    <w:p w:rsidR="009E6BE9" w:rsidRDefault="009E6BE9" w:rsidP="009E6B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А.В.Неклюдов</w:t>
      </w:r>
      <w:proofErr w:type="spellEnd"/>
    </w:p>
    <w:p w:rsidR="009E6BE9" w:rsidRDefault="009E6BE9" w:rsidP="009E6BE9">
      <w:pPr>
        <w:ind w:firstLine="708"/>
        <w:jc w:val="both"/>
      </w:pPr>
    </w:p>
    <w:p w:rsidR="0092351F" w:rsidRDefault="0092351F"/>
    <w:sectPr w:rsidR="0092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FD"/>
    <w:rsid w:val="0092351F"/>
    <w:rsid w:val="009E6BE9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B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6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B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6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2020-04-06T09:47:00Z</dcterms:created>
  <dcterms:modified xsi:type="dcterms:W3CDTF">2020-04-06T09:47:00Z</dcterms:modified>
</cp:coreProperties>
</file>