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266" w:type="dxa"/>
        <w:tblLayout w:type="fixed"/>
        <w:tblLook w:val="04A0" w:firstRow="1" w:lastRow="0" w:firstColumn="1" w:lastColumn="0" w:noHBand="0" w:noVBand="1"/>
      </w:tblPr>
      <w:tblGrid>
        <w:gridCol w:w="5854"/>
        <w:gridCol w:w="4412"/>
      </w:tblGrid>
      <w:tr w:rsidR="00111980" w:rsidTr="00EA2A6C">
        <w:trPr>
          <w:trHeight w:val="3414"/>
        </w:trPr>
        <w:tc>
          <w:tcPr>
            <w:tcW w:w="10266" w:type="dxa"/>
            <w:gridSpan w:val="2"/>
          </w:tcPr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8B75D4" wp14:editId="7C342911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111980" w:rsidP="00F47917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 w:firstLine="426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Pr="00B56985" w:rsidRDefault="00111980" w:rsidP="00111980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right="-1122" w:firstLine="851"/>
              <w:jc w:val="center"/>
              <w:rPr>
                <w:spacing w:val="48"/>
                <w:sz w:val="40"/>
                <w:szCs w:val="40"/>
              </w:rPr>
            </w:pPr>
            <w:r w:rsidRPr="00B56985">
              <w:rPr>
                <w:spacing w:val="48"/>
                <w:sz w:val="40"/>
                <w:szCs w:val="40"/>
              </w:rPr>
              <w:t>РАСПОРЯЖЕНИЕ</w:t>
            </w:r>
          </w:p>
          <w:p w:rsidR="00111980" w:rsidRDefault="00111980" w:rsidP="00111980">
            <w:pPr>
              <w:pStyle w:val="a3"/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111980" w:rsidRDefault="00111980" w:rsidP="00106C4F">
            <w:pPr>
              <w:pStyle w:val="a3"/>
              <w:spacing w:line="276" w:lineRule="auto"/>
              <w:ind w:firstLine="85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</w:t>
            </w:r>
            <w:r w:rsidR="00106C4F">
              <w:rPr>
                <w:sz w:val="28"/>
                <w:lang w:eastAsia="en-US"/>
              </w:rPr>
              <w:t>21</w:t>
            </w:r>
            <w:r w:rsidR="00993706">
              <w:rPr>
                <w:sz w:val="28"/>
                <w:lang w:eastAsia="en-US"/>
              </w:rPr>
              <w:t>_» ___</w:t>
            </w:r>
            <w:r w:rsidR="00106C4F">
              <w:rPr>
                <w:sz w:val="28"/>
                <w:lang w:eastAsia="en-US"/>
              </w:rPr>
              <w:t>08</w:t>
            </w:r>
            <w:r w:rsidR="00993706">
              <w:rPr>
                <w:sz w:val="28"/>
                <w:lang w:eastAsia="en-US"/>
              </w:rPr>
              <w:t>______</w:t>
            </w:r>
            <w:r>
              <w:rPr>
                <w:sz w:val="28"/>
                <w:lang w:eastAsia="en-US"/>
              </w:rPr>
              <w:t xml:space="preserve"> 2018 г.                                                           </w:t>
            </w:r>
            <w:r w:rsidR="00993706">
              <w:rPr>
                <w:sz w:val="28"/>
                <w:lang w:eastAsia="en-US"/>
              </w:rPr>
              <w:t>№ _</w:t>
            </w:r>
            <w:r w:rsidR="00106C4F">
              <w:rPr>
                <w:sz w:val="28"/>
                <w:lang w:eastAsia="en-US"/>
              </w:rPr>
              <w:t>457-р</w:t>
            </w:r>
            <w:r w:rsidR="00993706">
              <w:rPr>
                <w:sz w:val="28"/>
                <w:lang w:eastAsia="en-US"/>
              </w:rPr>
              <w:t>__</w:t>
            </w:r>
          </w:p>
        </w:tc>
      </w:tr>
      <w:tr w:rsidR="00111980" w:rsidTr="004172E3">
        <w:trPr>
          <w:gridAfter w:val="1"/>
          <w:wAfter w:w="4412" w:type="dxa"/>
          <w:trHeight w:val="2903"/>
        </w:trPr>
        <w:tc>
          <w:tcPr>
            <w:tcW w:w="5854" w:type="dxa"/>
            <w:hideMark/>
          </w:tcPr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60547D" w:rsidP="00F47917">
            <w:pPr>
              <w:pStyle w:val="ConsPlusTitle"/>
              <w:widowControl/>
              <w:ind w:left="426" w:hanging="426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="00111980" w:rsidRPr="00843444">
              <w:rPr>
                <w:b w:val="0"/>
                <w:sz w:val="28"/>
                <w:szCs w:val="28"/>
                <w:lang w:eastAsia="en-US"/>
              </w:rPr>
              <w:t xml:space="preserve">О </w:t>
            </w:r>
            <w:r w:rsidR="004172E3">
              <w:rPr>
                <w:b w:val="0"/>
                <w:sz w:val="28"/>
                <w:szCs w:val="28"/>
                <w:lang w:eastAsia="en-US"/>
              </w:rPr>
              <w:t>внесении изменений в распоряжение администрации Пластовского муниципального района от 19.03.2018г. №113-р</w:t>
            </w:r>
          </w:p>
          <w:p w:rsidR="00111980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111980" w:rsidRPr="00843444" w:rsidRDefault="00111980" w:rsidP="00111980">
            <w:pPr>
              <w:pStyle w:val="ConsPlusTitle"/>
              <w:widowControl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4172E3" w:rsidRDefault="008C11AB" w:rsidP="004172E3">
      <w:pPr>
        <w:pStyle w:val="ConsPlusTitle"/>
        <w:widowControl/>
        <w:spacing w:line="276" w:lineRule="auto"/>
        <w:ind w:firstLine="708"/>
        <w:jc w:val="both"/>
        <w:outlineLvl w:val="0"/>
        <w:rPr>
          <w:b w:val="0"/>
          <w:sz w:val="28"/>
          <w:szCs w:val="28"/>
          <w:lang w:eastAsia="en-US"/>
        </w:rPr>
      </w:pPr>
      <w:r w:rsidRPr="00843444">
        <w:rPr>
          <w:b w:val="0"/>
          <w:sz w:val="28"/>
          <w:szCs w:val="28"/>
        </w:rPr>
        <w:t xml:space="preserve">В соответствии с </w:t>
      </w:r>
      <w:r w:rsidR="00740A8B">
        <w:rPr>
          <w:b w:val="0"/>
          <w:sz w:val="28"/>
          <w:szCs w:val="28"/>
          <w:lang w:eastAsia="en-US"/>
        </w:rPr>
        <w:t>Распоряжением Правительства Российской Федерации от 31.01.2017г. №147-р</w:t>
      </w:r>
      <w:r w:rsidR="00755B4A">
        <w:rPr>
          <w:b w:val="0"/>
          <w:sz w:val="28"/>
          <w:szCs w:val="28"/>
          <w:lang w:eastAsia="en-US"/>
        </w:rPr>
        <w:t xml:space="preserve">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F84C99">
        <w:rPr>
          <w:b w:val="0"/>
          <w:sz w:val="28"/>
          <w:szCs w:val="28"/>
          <w:lang w:eastAsia="en-US"/>
        </w:rPr>
        <w:t>:</w:t>
      </w:r>
    </w:p>
    <w:p w:rsidR="00C21EB4" w:rsidRDefault="00C21EB4" w:rsidP="00C21EB4">
      <w:pPr>
        <w:pStyle w:val="ConsPlusTitle"/>
        <w:widowControl/>
        <w:numPr>
          <w:ilvl w:val="0"/>
          <w:numId w:val="7"/>
        </w:numPr>
        <w:ind w:left="0" w:firstLine="3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следующие изменения в распоряжение администрации Пластовского муниципального района от 19.03.2018г. №113-р «</w:t>
      </w:r>
      <w:r w:rsidRPr="00843444">
        <w:rPr>
          <w:b w:val="0"/>
          <w:sz w:val="28"/>
          <w:szCs w:val="28"/>
          <w:lang w:eastAsia="en-US"/>
        </w:rPr>
        <w:t xml:space="preserve">О </w:t>
      </w:r>
      <w:r>
        <w:rPr>
          <w:b w:val="0"/>
          <w:sz w:val="28"/>
          <w:szCs w:val="28"/>
          <w:lang w:eastAsia="en-US"/>
        </w:rPr>
        <w:t>назначении ответственных лиц по достижению показателей в соответствии с Распоряжением Правительства Российской Федерации от 31.01.2017г. №147-р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b w:val="0"/>
          <w:sz w:val="28"/>
          <w:szCs w:val="28"/>
        </w:rPr>
        <w:t>»:</w:t>
      </w:r>
    </w:p>
    <w:p w:rsidR="00B525EC" w:rsidRPr="004172E3" w:rsidRDefault="00C21EB4" w:rsidP="00C21EB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- п</w:t>
      </w:r>
      <w:r w:rsidR="004172E3" w:rsidRPr="004172E3">
        <w:rPr>
          <w:b w:val="0"/>
          <w:sz w:val="28"/>
          <w:szCs w:val="28"/>
        </w:rPr>
        <w:t>риложение 1 к распоряжению читать в новой редакции (прилагается).</w:t>
      </w:r>
    </w:p>
    <w:p w:rsidR="00B525EC" w:rsidRDefault="00111980" w:rsidP="00740A8B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</w:t>
      </w:r>
      <w:r w:rsidR="00B525EC">
        <w:rPr>
          <w:b w:val="0"/>
          <w:sz w:val="28"/>
          <w:szCs w:val="28"/>
        </w:rPr>
        <w:t xml:space="preserve">астоящее </w:t>
      </w:r>
      <w:r w:rsidR="006E0E47">
        <w:rPr>
          <w:b w:val="0"/>
          <w:sz w:val="28"/>
          <w:szCs w:val="28"/>
        </w:rPr>
        <w:t>распоряжение</w:t>
      </w:r>
      <w:r w:rsidR="00B525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разместить </w:t>
      </w:r>
      <w:r w:rsidR="00B525EC">
        <w:rPr>
          <w:b w:val="0"/>
          <w:sz w:val="28"/>
          <w:szCs w:val="28"/>
        </w:rPr>
        <w:t xml:space="preserve">на официальном сайте администрации Пластовского муниципального района в сети «Интернет». </w:t>
      </w:r>
    </w:p>
    <w:p w:rsidR="00B525EC" w:rsidRDefault="00030792" w:rsidP="001119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25EC">
        <w:rPr>
          <w:b w:val="0"/>
          <w:sz w:val="28"/>
          <w:szCs w:val="28"/>
        </w:rPr>
        <w:t xml:space="preserve">. </w:t>
      </w:r>
      <w:r w:rsidR="00111980">
        <w:rPr>
          <w:b w:val="0"/>
          <w:sz w:val="28"/>
          <w:szCs w:val="28"/>
        </w:rPr>
        <w:t>Организацию выполнения</w:t>
      </w:r>
      <w:r w:rsidR="00B525EC">
        <w:rPr>
          <w:b w:val="0"/>
          <w:sz w:val="28"/>
          <w:szCs w:val="28"/>
        </w:rPr>
        <w:t xml:space="preserve"> настоящего </w:t>
      </w:r>
      <w:r w:rsidR="00160D33">
        <w:rPr>
          <w:b w:val="0"/>
          <w:sz w:val="28"/>
          <w:szCs w:val="28"/>
        </w:rPr>
        <w:t>распоряжения</w:t>
      </w:r>
      <w:r w:rsidR="00B525EC">
        <w:rPr>
          <w:b w:val="0"/>
          <w:sz w:val="28"/>
          <w:szCs w:val="28"/>
        </w:rPr>
        <w:t xml:space="preserve"> возложить  на заместителя главы Пластовского муниципального района </w:t>
      </w:r>
      <w:r w:rsidR="00F84C99">
        <w:rPr>
          <w:b w:val="0"/>
          <w:sz w:val="28"/>
          <w:szCs w:val="28"/>
        </w:rPr>
        <w:t xml:space="preserve">по управлению экономикой и муниципальным имуществом </w:t>
      </w:r>
      <w:proofErr w:type="spellStart"/>
      <w:r w:rsidR="00F84C99">
        <w:rPr>
          <w:b w:val="0"/>
          <w:sz w:val="28"/>
          <w:szCs w:val="28"/>
        </w:rPr>
        <w:t>Федорцову</w:t>
      </w:r>
      <w:proofErr w:type="spellEnd"/>
      <w:r w:rsidR="00F84C99">
        <w:rPr>
          <w:b w:val="0"/>
          <w:sz w:val="28"/>
          <w:szCs w:val="28"/>
        </w:rPr>
        <w:t xml:space="preserve"> С.А</w:t>
      </w:r>
      <w:r w:rsidR="00111980">
        <w:rPr>
          <w:b w:val="0"/>
          <w:sz w:val="28"/>
          <w:szCs w:val="28"/>
        </w:rPr>
        <w:t>.</w:t>
      </w:r>
    </w:p>
    <w:p w:rsidR="00B525EC" w:rsidRDefault="00B525EC" w:rsidP="00111980">
      <w:pPr>
        <w:jc w:val="both"/>
        <w:rPr>
          <w:sz w:val="28"/>
          <w:szCs w:val="28"/>
        </w:rPr>
      </w:pPr>
    </w:p>
    <w:p w:rsidR="00B525EC" w:rsidRDefault="00B525EC" w:rsidP="00111980">
      <w:pPr>
        <w:jc w:val="both"/>
        <w:rPr>
          <w:sz w:val="28"/>
          <w:szCs w:val="28"/>
        </w:rPr>
      </w:pPr>
    </w:p>
    <w:p w:rsidR="00B525EC" w:rsidRDefault="00B525EC" w:rsidP="00111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B525EC" w:rsidRDefault="00B525EC" w:rsidP="00111980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633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Неклюдов</w:t>
      </w:r>
    </w:p>
    <w:p w:rsidR="00B525EC" w:rsidRDefault="00B525EC" w:rsidP="00111980"/>
    <w:p w:rsidR="000F37B3" w:rsidRDefault="000F37B3" w:rsidP="00111980">
      <w:pPr>
        <w:rPr>
          <w:sz w:val="28"/>
          <w:szCs w:val="28"/>
        </w:rPr>
      </w:pPr>
    </w:p>
    <w:p w:rsidR="006E0E47" w:rsidRDefault="006E0E47" w:rsidP="00C54EFE">
      <w:pPr>
        <w:rPr>
          <w:sz w:val="28"/>
          <w:szCs w:val="28"/>
        </w:rPr>
      </w:pPr>
    </w:p>
    <w:p w:rsidR="004172E3" w:rsidRDefault="004172E3" w:rsidP="00C54EFE">
      <w:pPr>
        <w:rPr>
          <w:sz w:val="28"/>
          <w:szCs w:val="28"/>
        </w:rPr>
      </w:pPr>
    </w:p>
    <w:p w:rsidR="004172E3" w:rsidRDefault="004172E3" w:rsidP="00C54EFE">
      <w:pPr>
        <w:rPr>
          <w:sz w:val="28"/>
          <w:szCs w:val="28"/>
        </w:rPr>
      </w:pPr>
    </w:p>
    <w:p w:rsidR="004172E3" w:rsidRDefault="004172E3" w:rsidP="00C54EFE">
      <w:pPr>
        <w:rPr>
          <w:sz w:val="28"/>
          <w:szCs w:val="28"/>
        </w:rPr>
      </w:pPr>
    </w:p>
    <w:p w:rsidR="004172E3" w:rsidRDefault="004172E3" w:rsidP="00C54EFE">
      <w:pPr>
        <w:rPr>
          <w:sz w:val="28"/>
          <w:szCs w:val="28"/>
        </w:rPr>
      </w:pPr>
    </w:p>
    <w:p w:rsidR="00C21EB4" w:rsidRDefault="00C21EB4" w:rsidP="00755B4A">
      <w:pPr>
        <w:jc w:val="both"/>
        <w:rPr>
          <w:sz w:val="24"/>
          <w:szCs w:val="24"/>
        </w:rPr>
        <w:sectPr w:rsidR="00C21EB4" w:rsidSect="000F37B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11980" w:rsidRDefault="00111980" w:rsidP="009D36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0C2E" w:rsidRPr="00111980">
        <w:rPr>
          <w:sz w:val="28"/>
          <w:szCs w:val="28"/>
        </w:rPr>
        <w:t>Приложение  1 к распоряжению</w:t>
      </w:r>
    </w:p>
    <w:p w:rsidR="00111980" w:rsidRDefault="00111980" w:rsidP="009D3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20C2E" w:rsidRPr="00111980">
        <w:rPr>
          <w:sz w:val="28"/>
          <w:szCs w:val="28"/>
        </w:rPr>
        <w:t xml:space="preserve"> </w:t>
      </w:r>
      <w:r w:rsidR="00C21E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</w:t>
      </w:r>
      <w:r w:rsidR="00420C2E" w:rsidRPr="001119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420C2E" w:rsidRPr="00111980">
        <w:rPr>
          <w:sz w:val="28"/>
          <w:szCs w:val="28"/>
        </w:rPr>
        <w:t xml:space="preserve"> Пластовского </w:t>
      </w:r>
    </w:p>
    <w:p w:rsidR="00111980" w:rsidRDefault="00111980" w:rsidP="009D3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1EB4">
        <w:rPr>
          <w:sz w:val="28"/>
          <w:szCs w:val="28"/>
        </w:rPr>
        <w:t xml:space="preserve">                            </w:t>
      </w:r>
      <w:r w:rsidR="00420C2E" w:rsidRPr="00111980">
        <w:rPr>
          <w:sz w:val="28"/>
          <w:szCs w:val="28"/>
        </w:rPr>
        <w:t xml:space="preserve">муниципального района  </w:t>
      </w:r>
    </w:p>
    <w:p w:rsidR="00C21EB4" w:rsidRDefault="00111980" w:rsidP="009D3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20C2E" w:rsidRPr="0011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420C2E" w:rsidRPr="0011198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21EB4">
        <w:rPr>
          <w:sz w:val="28"/>
          <w:szCs w:val="28"/>
        </w:rPr>
        <w:t>19</w:t>
      </w:r>
      <w:r w:rsidR="00F10DD6">
        <w:rPr>
          <w:sz w:val="28"/>
          <w:szCs w:val="28"/>
        </w:rPr>
        <w:t>»</w:t>
      </w:r>
      <w:r w:rsidR="00C21EB4">
        <w:rPr>
          <w:sz w:val="28"/>
          <w:szCs w:val="28"/>
        </w:rPr>
        <w:t xml:space="preserve"> марта </w:t>
      </w:r>
      <w:r w:rsidR="00420C2E" w:rsidRPr="00111980">
        <w:rPr>
          <w:sz w:val="28"/>
          <w:szCs w:val="28"/>
        </w:rPr>
        <w:t>2018</w:t>
      </w:r>
      <w:r>
        <w:rPr>
          <w:sz w:val="28"/>
          <w:szCs w:val="28"/>
        </w:rPr>
        <w:t>г. №</w:t>
      </w:r>
      <w:r w:rsidR="00C21EB4">
        <w:rPr>
          <w:sz w:val="28"/>
          <w:szCs w:val="28"/>
        </w:rPr>
        <w:t>113-р</w:t>
      </w:r>
    </w:p>
    <w:p w:rsidR="00C21EB4" w:rsidRDefault="00C21EB4" w:rsidP="00C21EB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администрации </w:t>
      </w:r>
      <w:proofErr w:type="gramEnd"/>
    </w:p>
    <w:p w:rsidR="00C21EB4" w:rsidRDefault="00C21EB4" w:rsidP="00C21E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 </w:t>
      </w:r>
    </w:p>
    <w:p w:rsidR="00420C2E" w:rsidRPr="00111980" w:rsidRDefault="00C21EB4" w:rsidP="009D36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06C4F">
        <w:rPr>
          <w:sz w:val="28"/>
          <w:szCs w:val="28"/>
        </w:rPr>
        <w:t>21</w:t>
      </w:r>
      <w:r>
        <w:rPr>
          <w:sz w:val="28"/>
          <w:szCs w:val="28"/>
        </w:rPr>
        <w:t>_»___</w:t>
      </w:r>
      <w:r w:rsidR="00106C4F">
        <w:rPr>
          <w:sz w:val="28"/>
          <w:szCs w:val="28"/>
        </w:rPr>
        <w:t>08</w:t>
      </w:r>
      <w:r>
        <w:rPr>
          <w:sz w:val="28"/>
          <w:szCs w:val="28"/>
        </w:rPr>
        <w:t>____ 2018г. №_</w:t>
      </w:r>
      <w:r w:rsidR="00106C4F">
        <w:rPr>
          <w:sz w:val="28"/>
          <w:szCs w:val="28"/>
        </w:rPr>
        <w:t>457-р</w:t>
      </w:r>
      <w:bookmarkStart w:id="0" w:name="_GoBack"/>
      <w:bookmarkEnd w:id="0"/>
      <w:r>
        <w:rPr>
          <w:sz w:val="28"/>
          <w:szCs w:val="28"/>
        </w:rPr>
        <w:t>_)</w:t>
      </w:r>
      <w:r w:rsidR="00420C2E" w:rsidRPr="00111980">
        <w:rPr>
          <w:sz w:val="28"/>
          <w:szCs w:val="28"/>
        </w:rPr>
        <w:t xml:space="preserve"> </w:t>
      </w:r>
    </w:p>
    <w:p w:rsidR="00420C2E" w:rsidRPr="00111980" w:rsidRDefault="00420C2E" w:rsidP="009D366F">
      <w:pPr>
        <w:jc w:val="right"/>
        <w:rPr>
          <w:sz w:val="28"/>
          <w:szCs w:val="28"/>
        </w:rPr>
      </w:pPr>
    </w:p>
    <w:p w:rsidR="00420C2E" w:rsidRDefault="00420C2E" w:rsidP="00420C2E">
      <w:pPr>
        <w:jc w:val="center"/>
        <w:rPr>
          <w:sz w:val="28"/>
          <w:szCs w:val="28"/>
        </w:rPr>
      </w:pPr>
    </w:p>
    <w:p w:rsidR="00420C2E" w:rsidRDefault="00420C2E" w:rsidP="00420C2E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0C2E" w:rsidRPr="009D366F" w:rsidRDefault="009D366F" w:rsidP="00420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Pr="009D36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66F">
        <w:rPr>
          <w:rFonts w:ascii="Times New Roman" w:hAnsi="Times New Roman" w:cs="Times New Roman"/>
          <w:sz w:val="28"/>
          <w:szCs w:val="28"/>
        </w:rPr>
        <w:t xml:space="preserve"> </w:t>
      </w:r>
      <w:r w:rsidR="00755B4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Пластовского муниципального района </w:t>
      </w:r>
      <w:r w:rsidRPr="009D366F">
        <w:rPr>
          <w:rFonts w:ascii="Times New Roman" w:hAnsi="Times New Roman" w:cs="Times New Roman"/>
          <w:sz w:val="28"/>
          <w:szCs w:val="28"/>
        </w:rPr>
        <w:t xml:space="preserve">за взаимодействие с Управлением Росреестра по Челябинской области, «Федеральной кадастровой палатой Федеральной службы государственной регистрации, кадастра и картографии» по Челябинской области </w:t>
      </w:r>
      <w:r w:rsidR="00755B4A">
        <w:rPr>
          <w:rFonts w:ascii="Times New Roman" w:hAnsi="Times New Roman" w:cs="Times New Roman"/>
          <w:sz w:val="28"/>
          <w:szCs w:val="28"/>
        </w:rPr>
        <w:t>по достижению</w:t>
      </w:r>
      <w:r w:rsidRPr="009D366F">
        <w:rPr>
          <w:rFonts w:ascii="Times New Roman" w:hAnsi="Times New Roman" w:cs="Times New Roman"/>
          <w:sz w:val="28"/>
          <w:szCs w:val="28"/>
        </w:rPr>
        <w:t xml:space="preserve"> доли заявлений, представленных в электронном виде, не менее 100%</w:t>
      </w:r>
    </w:p>
    <w:p w:rsidR="00420C2E" w:rsidRDefault="00420C2E" w:rsidP="00420C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594"/>
        <w:gridCol w:w="4191"/>
        <w:gridCol w:w="3120"/>
        <w:gridCol w:w="7512"/>
      </w:tblGrid>
      <w:tr w:rsidR="009D366F" w:rsidTr="009D366F">
        <w:tc>
          <w:tcPr>
            <w:tcW w:w="594" w:type="dxa"/>
          </w:tcPr>
          <w:p w:rsidR="009D366F" w:rsidRDefault="009D366F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9D366F" w:rsidRDefault="009D366F" w:rsidP="009D3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подразделения ОМС</w:t>
            </w:r>
          </w:p>
        </w:tc>
        <w:tc>
          <w:tcPr>
            <w:tcW w:w="3120" w:type="dxa"/>
          </w:tcPr>
          <w:p w:rsidR="009D366F" w:rsidRDefault="009D366F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ответственного лица</w:t>
            </w:r>
          </w:p>
        </w:tc>
        <w:tc>
          <w:tcPr>
            <w:tcW w:w="7512" w:type="dxa"/>
          </w:tcPr>
          <w:p w:rsidR="009D366F" w:rsidRDefault="009D366F" w:rsidP="003368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заявлений, передаваемых </w:t>
            </w:r>
            <w:r w:rsidR="00336821">
              <w:rPr>
                <w:rFonts w:ascii="Times New Roman" w:hAnsi="Times New Roman" w:cs="Times New Roman"/>
                <w:sz w:val="28"/>
                <w:szCs w:val="28"/>
              </w:rPr>
              <w:t>исключительно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</w:tc>
      </w:tr>
      <w:tr w:rsidR="009D366F" w:rsidTr="009D366F">
        <w:tc>
          <w:tcPr>
            <w:tcW w:w="594" w:type="dxa"/>
          </w:tcPr>
          <w:p w:rsidR="009D366F" w:rsidRDefault="009D366F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73035D" w:rsidRDefault="009D366F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  <w:r w:rsidR="007303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366F" w:rsidRDefault="0073035D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3120" w:type="dxa"/>
          </w:tcPr>
          <w:p w:rsidR="009D366F" w:rsidRDefault="009D366F" w:rsidP="004172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отношений </w:t>
            </w:r>
            <w:proofErr w:type="spellStart"/>
            <w:r w:rsidR="004172E3">
              <w:rPr>
                <w:rFonts w:ascii="Times New Roman" w:hAnsi="Times New Roman" w:cs="Times New Roman"/>
                <w:sz w:val="28"/>
                <w:szCs w:val="28"/>
              </w:rPr>
              <w:t>Урумбаева</w:t>
            </w:r>
            <w:proofErr w:type="spellEnd"/>
            <w:r w:rsidR="004172E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7512" w:type="dxa"/>
          </w:tcPr>
          <w:p w:rsidR="009D366F" w:rsidRDefault="009D366F" w:rsidP="00730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государственную регистрацию прав</w:t>
            </w:r>
            <w:r w:rsidR="0073035D">
              <w:rPr>
                <w:rFonts w:ascii="Times New Roman" w:hAnsi="Times New Roman" w:cs="Times New Roman"/>
                <w:sz w:val="28"/>
                <w:szCs w:val="28"/>
              </w:rPr>
              <w:t>, ограничений (обременений)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здания, сооружения, помещения и т.д., </w:t>
            </w:r>
            <w:r w:rsidR="0073035D">
              <w:rPr>
                <w:rFonts w:ascii="Times New Roman" w:hAnsi="Times New Roman" w:cs="Times New Roman"/>
                <w:sz w:val="28"/>
                <w:szCs w:val="28"/>
              </w:rPr>
              <w:t>заявления на регистрацию перехода права собственности, заявления на постановку на кадастровый учет зданий, сооружений, помещений и т.д.</w:t>
            </w:r>
          </w:p>
        </w:tc>
      </w:tr>
      <w:tr w:rsidR="009D366F" w:rsidTr="009D366F">
        <w:tc>
          <w:tcPr>
            <w:tcW w:w="594" w:type="dxa"/>
          </w:tcPr>
          <w:p w:rsidR="009D366F" w:rsidRDefault="0073035D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9D366F" w:rsidRDefault="0073035D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района, отдел земельных отношений</w:t>
            </w:r>
          </w:p>
        </w:tc>
        <w:tc>
          <w:tcPr>
            <w:tcW w:w="3120" w:type="dxa"/>
          </w:tcPr>
          <w:p w:rsidR="009D366F" w:rsidRDefault="0073035D" w:rsidP="00730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Копыл Елена Олеговна</w:t>
            </w:r>
          </w:p>
        </w:tc>
        <w:tc>
          <w:tcPr>
            <w:tcW w:w="7512" w:type="dxa"/>
          </w:tcPr>
          <w:p w:rsidR="009D366F" w:rsidRDefault="0073035D" w:rsidP="007303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на государственную регистрацию прав, ограничений (обременений) на земельные участки, заявления на регистрацию перехода права собственности, заявления на постановку на кадастровый </w:t>
            </w:r>
            <w:r w:rsidR="00F47917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F47917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9D366F" w:rsidTr="009D366F">
        <w:tc>
          <w:tcPr>
            <w:tcW w:w="594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91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района, отдел архитектуры</w:t>
            </w:r>
          </w:p>
        </w:tc>
        <w:tc>
          <w:tcPr>
            <w:tcW w:w="3120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512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постановку на кадастровый учет зданий, сооружений, помещений, объектов незавершенного строительства и т.д.</w:t>
            </w:r>
          </w:p>
        </w:tc>
      </w:tr>
      <w:tr w:rsidR="009D366F" w:rsidTr="009D366F">
        <w:tc>
          <w:tcPr>
            <w:tcW w:w="594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0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Кривозубова Елена Владимировна</w:t>
            </w:r>
          </w:p>
        </w:tc>
        <w:tc>
          <w:tcPr>
            <w:tcW w:w="7512" w:type="dxa"/>
          </w:tcPr>
          <w:p w:rsidR="009D366F" w:rsidRDefault="00F47917" w:rsidP="00F47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государственную регистрацию прав, ограничений (обременений) на здания, сооружения, помещения и т.д., заявления на регистрацию перехода права собственности, заявления на постановку на кадастровый учет зданий, сооружений, помещений и т.д., заявления на государственную регистрацию прав, ограничений (обременений) на земельные участки, заявления на регистрацию перехода права собственности, заявления на постановку на кадастровый учет земельных участков и т.д.</w:t>
            </w:r>
          </w:p>
        </w:tc>
      </w:tr>
      <w:tr w:rsidR="009D366F" w:rsidTr="009D366F">
        <w:tc>
          <w:tcPr>
            <w:tcW w:w="594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0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Докалов Александр Алексеевич</w:t>
            </w:r>
          </w:p>
        </w:tc>
        <w:tc>
          <w:tcPr>
            <w:tcW w:w="7512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государственную регистрацию прав, ограничений (обременений) на здания, сооружения, помещения и т.д., заявления на регистрацию перехода права собственности, заявления на постановку на кадастровый учет зданий, сооружений, помещений и т.д., заявления на государственную регистрацию прав, ограничений (обременений) на земельные участки, заявления на регистрацию перехода права собственности, заявления на постановку на кадастровый учет земельных участков и т.д.</w:t>
            </w:r>
            <w:proofErr w:type="gramEnd"/>
          </w:p>
        </w:tc>
      </w:tr>
      <w:tr w:rsidR="009D366F" w:rsidTr="009D366F">
        <w:tc>
          <w:tcPr>
            <w:tcW w:w="594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Борисовского сельского поселения</w:t>
            </w:r>
          </w:p>
        </w:tc>
        <w:tc>
          <w:tcPr>
            <w:tcW w:w="3120" w:type="dxa"/>
          </w:tcPr>
          <w:p w:rsidR="009D366F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Борисовского сельского поселения Фролов Александр Степанович</w:t>
            </w:r>
          </w:p>
        </w:tc>
        <w:tc>
          <w:tcPr>
            <w:tcW w:w="7512" w:type="dxa"/>
          </w:tcPr>
          <w:p w:rsidR="00F47917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на государственную регистрацию прав, ограничений (обременений) на здания, сооружения, помещения и т.д., заявления на регистрацию перехода права собственности, заявления на постановку на кадастровый учет зданий, сооружений, помещений и т.д., заявления на государственную регистрацию прав, ограничений (обременений) на земельные участки, заявления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регистрацию перехода права собственности, заявления на постановку на кадастровый учет земельных участков и т.д.</w:t>
            </w:r>
            <w:proofErr w:type="gramEnd"/>
          </w:p>
        </w:tc>
      </w:tr>
      <w:tr w:rsidR="00F47917" w:rsidTr="009D366F">
        <w:tc>
          <w:tcPr>
            <w:tcW w:w="594" w:type="dxa"/>
          </w:tcPr>
          <w:p w:rsidR="00F47917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191" w:type="dxa"/>
          </w:tcPr>
          <w:p w:rsidR="00F47917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0" w:type="dxa"/>
          </w:tcPr>
          <w:p w:rsidR="00F47917" w:rsidRDefault="00C21EB4" w:rsidP="00C21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4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917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="00F479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Андрей Викторович</w:t>
            </w:r>
          </w:p>
        </w:tc>
        <w:tc>
          <w:tcPr>
            <w:tcW w:w="7512" w:type="dxa"/>
          </w:tcPr>
          <w:p w:rsidR="00F47917" w:rsidRDefault="00F47917" w:rsidP="00420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государственную регистрацию прав, ограничений (обременений) на здания, сооружения, помещения и т.д., заявления на регистрацию перехода права собственности, заявления на постановку на кадастровый учет зданий, сооружений, помещений и т.д., заявления на государственную регистрацию прав, ограничений (обременений) на земельные участки, заявления на регистрацию перехода права собственности, заявления на постановку на кадастровый учет земельных участков и т.д.</w:t>
            </w:r>
            <w:proofErr w:type="gramEnd"/>
          </w:p>
        </w:tc>
      </w:tr>
    </w:tbl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C2E" w:rsidRDefault="00420C2E" w:rsidP="00420C2E">
      <w:pPr>
        <w:jc w:val="center"/>
        <w:rPr>
          <w:sz w:val="28"/>
          <w:szCs w:val="28"/>
        </w:rPr>
      </w:pPr>
    </w:p>
    <w:p w:rsidR="00420C2E" w:rsidRPr="00160D33" w:rsidRDefault="00420C2E">
      <w:pPr>
        <w:rPr>
          <w:sz w:val="28"/>
          <w:szCs w:val="28"/>
        </w:rPr>
      </w:pPr>
    </w:p>
    <w:sectPr w:rsidR="00420C2E" w:rsidRPr="00160D33" w:rsidSect="00C21EB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3" w:rsidRDefault="00BC10E3" w:rsidP="00C54EFE">
      <w:r>
        <w:separator/>
      </w:r>
    </w:p>
  </w:endnote>
  <w:endnote w:type="continuationSeparator" w:id="0">
    <w:p w:rsidR="00BC10E3" w:rsidRDefault="00BC10E3" w:rsidP="00C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3" w:rsidRDefault="00BC10E3" w:rsidP="00C54EFE">
      <w:r>
        <w:separator/>
      </w:r>
    </w:p>
  </w:footnote>
  <w:footnote w:type="continuationSeparator" w:id="0">
    <w:p w:rsidR="00BC10E3" w:rsidRDefault="00BC10E3" w:rsidP="00C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534"/>
    <w:multiLevelType w:val="hybridMultilevel"/>
    <w:tmpl w:val="EB7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1D59"/>
    <w:multiLevelType w:val="hybridMultilevel"/>
    <w:tmpl w:val="0B1C738E"/>
    <w:lvl w:ilvl="0" w:tplc="856ACA1C">
      <w:start w:val="1"/>
      <w:numFmt w:val="decimal"/>
      <w:lvlText w:val="%1."/>
      <w:lvlJc w:val="left"/>
      <w:pPr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C4947"/>
    <w:multiLevelType w:val="hybridMultilevel"/>
    <w:tmpl w:val="323C959E"/>
    <w:lvl w:ilvl="0" w:tplc="AE3E0E2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29B"/>
    <w:multiLevelType w:val="hybridMultilevel"/>
    <w:tmpl w:val="29446718"/>
    <w:lvl w:ilvl="0" w:tplc="4D344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C"/>
    <w:rsid w:val="00030792"/>
    <w:rsid w:val="000522E8"/>
    <w:rsid w:val="00052C65"/>
    <w:rsid w:val="000635DC"/>
    <w:rsid w:val="00067F73"/>
    <w:rsid w:val="000A4D76"/>
    <w:rsid w:val="000A563C"/>
    <w:rsid w:val="000A5D9A"/>
    <w:rsid w:val="000F0BE5"/>
    <w:rsid w:val="000F37B3"/>
    <w:rsid w:val="00106C4F"/>
    <w:rsid w:val="00111980"/>
    <w:rsid w:val="00134C21"/>
    <w:rsid w:val="00160D33"/>
    <w:rsid w:val="00164C5E"/>
    <w:rsid w:val="001836B8"/>
    <w:rsid w:val="001B4C2C"/>
    <w:rsid w:val="00234FEA"/>
    <w:rsid w:val="00255FA6"/>
    <w:rsid w:val="002A1C1A"/>
    <w:rsid w:val="002A3075"/>
    <w:rsid w:val="002E186C"/>
    <w:rsid w:val="002F5E1C"/>
    <w:rsid w:val="00302A10"/>
    <w:rsid w:val="00317DAD"/>
    <w:rsid w:val="00336821"/>
    <w:rsid w:val="00391262"/>
    <w:rsid w:val="003A019D"/>
    <w:rsid w:val="003D7841"/>
    <w:rsid w:val="004172E3"/>
    <w:rsid w:val="00420C2E"/>
    <w:rsid w:val="00473248"/>
    <w:rsid w:val="004C3537"/>
    <w:rsid w:val="004E23F7"/>
    <w:rsid w:val="00574992"/>
    <w:rsid w:val="00586210"/>
    <w:rsid w:val="00590E45"/>
    <w:rsid w:val="00590EDB"/>
    <w:rsid w:val="005B0E6E"/>
    <w:rsid w:val="005B661A"/>
    <w:rsid w:val="005C2F3B"/>
    <w:rsid w:val="005D1727"/>
    <w:rsid w:val="0060547D"/>
    <w:rsid w:val="00634B0D"/>
    <w:rsid w:val="00654F15"/>
    <w:rsid w:val="0066453F"/>
    <w:rsid w:val="006929DC"/>
    <w:rsid w:val="006C0086"/>
    <w:rsid w:val="006D377F"/>
    <w:rsid w:val="006E0E47"/>
    <w:rsid w:val="0073035D"/>
    <w:rsid w:val="00740A8B"/>
    <w:rsid w:val="00755B4A"/>
    <w:rsid w:val="00760583"/>
    <w:rsid w:val="007711F8"/>
    <w:rsid w:val="007B7740"/>
    <w:rsid w:val="007F2898"/>
    <w:rsid w:val="00822A8C"/>
    <w:rsid w:val="0083587B"/>
    <w:rsid w:val="0083792A"/>
    <w:rsid w:val="00843444"/>
    <w:rsid w:val="008807C7"/>
    <w:rsid w:val="008836E6"/>
    <w:rsid w:val="008C11AB"/>
    <w:rsid w:val="008F1750"/>
    <w:rsid w:val="00993706"/>
    <w:rsid w:val="009D366F"/>
    <w:rsid w:val="00A06E7F"/>
    <w:rsid w:val="00A210FE"/>
    <w:rsid w:val="00A355B8"/>
    <w:rsid w:val="00A44545"/>
    <w:rsid w:val="00A47816"/>
    <w:rsid w:val="00AF73B8"/>
    <w:rsid w:val="00B1089F"/>
    <w:rsid w:val="00B12EAA"/>
    <w:rsid w:val="00B525EC"/>
    <w:rsid w:val="00B62727"/>
    <w:rsid w:val="00B96886"/>
    <w:rsid w:val="00BB4A8D"/>
    <w:rsid w:val="00BC10E3"/>
    <w:rsid w:val="00BE6B2D"/>
    <w:rsid w:val="00C0363E"/>
    <w:rsid w:val="00C21EB4"/>
    <w:rsid w:val="00C24888"/>
    <w:rsid w:val="00C54EFE"/>
    <w:rsid w:val="00C74D5D"/>
    <w:rsid w:val="00C90C55"/>
    <w:rsid w:val="00D0377B"/>
    <w:rsid w:val="00D31B2F"/>
    <w:rsid w:val="00D53C2F"/>
    <w:rsid w:val="00D661C6"/>
    <w:rsid w:val="00D90A36"/>
    <w:rsid w:val="00E02633"/>
    <w:rsid w:val="00E33845"/>
    <w:rsid w:val="00E56B34"/>
    <w:rsid w:val="00EA2A6C"/>
    <w:rsid w:val="00EC11C8"/>
    <w:rsid w:val="00ED5C02"/>
    <w:rsid w:val="00EF0DFF"/>
    <w:rsid w:val="00F00862"/>
    <w:rsid w:val="00F030C0"/>
    <w:rsid w:val="00F05ADE"/>
    <w:rsid w:val="00F10DD6"/>
    <w:rsid w:val="00F22A12"/>
    <w:rsid w:val="00F47917"/>
    <w:rsid w:val="00F84C99"/>
    <w:rsid w:val="00FC2C42"/>
    <w:rsid w:val="00FE202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9D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25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5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5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54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C2C"/>
  </w:style>
  <w:style w:type="character" w:styleId="aa">
    <w:name w:val="Hyperlink"/>
    <w:basedOn w:val="a0"/>
    <w:uiPriority w:val="99"/>
    <w:semiHidden/>
    <w:unhideWhenUsed/>
    <w:rsid w:val="001B4C2C"/>
    <w:rPr>
      <w:color w:val="0000FF"/>
      <w:u w:val="single"/>
    </w:rPr>
  </w:style>
  <w:style w:type="paragraph" w:customStyle="1" w:styleId="headertext">
    <w:name w:val="headertext"/>
    <w:basedOn w:val="a"/>
    <w:rsid w:val="001B4C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0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9D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4F5C-4D26-4B7F-B96C-37B0164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2018-08-21T10:58:00Z</cp:lastPrinted>
  <dcterms:created xsi:type="dcterms:W3CDTF">2018-08-21T11:01:00Z</dcterms:created>
  <dcterms:modified xsi:type="dcterms:W3CDTF">2018-08-21T11:01:00Z</dcterms:modified>
</cp:coreProperties>
</file>