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20294E" w:rsidRPr="00AA6E18" w:rsidTr="00FB60A6">
        <w:trPr>
          <w:trHeight w:val="3415"/>
          <w:jc w:val="center"/>
        </w:trPr>
        <w:tc>
          <w:tcPr>
            <w:tcW w:w="9195" w:type="dxa"/>
          </w:tcPr>
          <w:p w:rsidR="0020294E" w:rsidRPr="00AA6E18" w:rsidRDefault="0020294E" w:rsidP="0020294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0294E" w:rsidRPr="00AA6E18" w:rsidRDefault="0020294E" w:rsidP="0020294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E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9819A1" wp14:editId="431BDD93">
                  <wp:extent cx="767715" cy="897255"/>
                  <wp:effectExtent l="19050" t="0" r="0" b="0"/>
                  <wp:docPr id="2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4E" w:rsidRPr="00AA6E18" w:rsidRDefault="0020294E" w:rsidP="0020294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94E" w:rsidRPr="00AA6E18" w:rsidRDefault="0020294E" w:rsidP="0020294E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 ПЛАСТОВСКОГО МУНИЦИПАЛЬНОГО РАЙОНА</w:t>
            </w:r>
          </w:p>
          <w:p w:rsidR="0020294E" w:rsidRPr="00AA6E18" w:rsidRDefault="0020294E" w:rsidP="0020294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94E" w:rsidRPr="00AA6E18" w:rsidRDefault="0020294E" w:rsidP="0020294E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AA6E18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                   </w:t>
            </w:r>
            <w:proofErr w:type="gramStart"/>
            <w:r w:rsidRPr="00AA6E18">
              <w:rPr>
                <w:rFonts w:ascii="Times New Roman" w:eastAsia="Times New Roman" w:hAnsi="Times New Roman" w:cs="Times New Roman"/>
                <w:sz w:val="40"/>
                <w:szCs w:val="20"/>
              </w:rPr>
              <w:t>П</w:t>
            </w:r>
            <w:proofErr w:type="gramEnd"/>
            <w:r w:rsidRPr="00AA6E18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О С Т А Н О В Л Е Н И Е</w:t>
            </w:r>
          </w:p>
          <w:p w:rsidR="0020294E" w:rsidRPr="00AA6E18" w:rsidRDefault="0020294E" w:rsidP="0020294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294E" w:rsidRPr="00AA6E18" w:rsidRDefault="0020294E" w:rsidP="00FB60A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«_</w:t>
            </w:r>
            <w:r w:rsidR="00FB60A6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_» ____</w:t>
            </w:r>
            <w:r w:rsidR="00FB60A6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____ 20</w:t>
            </w:r>
            <w:r w:rsidR="007F6025"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64E6A"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                                                         № _</w:t>
            </w:r>
            <w:r w:rsidR="00FB60A6">
              <w:rPr>
                <w:rFonts w:ascii="Times New Roman" w:eastAsia="Times New Roman" w:hAnsi="Times New Roman" w:cs="Times New Roman"/>
                <w:sz w:val="28"/>
                <w:szCs w:val="20"/>
              </w:rPr>
              <w:t>395</w:t>
            </w:r>
            <w:r w:rsidRPr="00AA6E18">
              <w:rPr>
                <w:rFonts w:ascii="Times New Roman" w:eastAsia="Times New Roman" w:hAnsi="Times New Roman" w:cs="Times New Roman"/>
                <w:sz w:val="28"/>
                <w:szCs w:val="20"/>
              </w:rPr>
              <w:t>__</w:t>
            </w:r>
          </w:p>
        </w:tc>
      </w:tr>
    </w:tbl>
    <w:p w:rsidR="0020294E" w:rsidRPr="00AA6E18" w:rsidRDefault="0020294E" w:rsidP="00202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94E" w:rsidRPr="00AA6E18" w:rsidRDefault="0020294E" w:rsidP="00202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94E" w:rsidRPr="00AA6E18" w:rsidRDefault="00FB60A6" w:rsidP="00202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52705</wp:posOffset>
                </wp:positionV>
                <wp:extent cx="3034030" cy="960120"/>
                <wp:effectExtent l="6350" t="5080" r="762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4E" w:rsidRPr="00361B0F" w:rsidRDefault="0020294E" w:rsidP="00361B0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</w:t>
                            </w:r>
                            <w:r w:rsidR="008101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  <w:r w:rsidR="00FF2F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Пластовского муниципального района</w:t>
                            </w:r>
                            <w:r w:rsid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64E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C1B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764E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361B0F"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361B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764E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837</w:t>
                            </w:r>
                          </w:p>
                          <w:p w:rsidR="0020294E" w:rsidRDefault="0020294E" w:rsidP="002029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3pt;margin-top:4.15pt;width:238.9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" strokecolor="white">
                <v:textbox>
                  <w:txbxContent>
                    <w:p w:rsidR="0020294E" w:rsidRPr="00361B0F" w:rsidRDefault="0020294E" w:rsidP="00361B0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постановление</w:t>
                      </w:r>
                      <w:r w:rsidR="008101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</w:t>
                      </w:r>
                      <w:r w:rsidR="00FF2F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Пластовского муниципального района</w:t>
                      </w:r>
                      <w:r w:rsid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764E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C1B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764E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361B0F"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Pr="00361B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764E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837</w:t>
                      </w:r>
                    </w:p>
                    <w:p w:rsidR="0020294E" w:rsidRDefault="0020294E" w:rsidP="002029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94E" w:rsidRPr="00AA6E18" w:rsidRDefault="0020294E" w:rsidP="00202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294E" w:rsidRPr="00AA6E18" w:rsidRDefault="0020294E" w:rsidP="0020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94E" w:rsidRPr="00AA6E18" w:rsidRDefault="0020294E" w:rsidP="0020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94E" w:rsidRPr="00AA6E18" w:rsidRDefault="0020294E" w:rsidP="0020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10D" w:rsidRPr="00AA6E18" w:rsidRDefault="0081010D" w:rsidP="009B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94E" w:rsidRPr="00AA6E18" w:rsidRDefault="003E2C42" w:rsidP="00810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10D" w:rsidRPr="00AA6E18">
        <w:rPr>
          <w:rFonts w:ascii="Times New Roman" w:eastAsia="Times New Roman" w:hAnsi="Times New Roman" w:cs="Times New Roman"/>
          <w:sz w:val="28"/>
          <w:szCs w:val="28"/>
        </w:rPr>
        <w:t>дминистрация Пластовского муниципального района</w:t>
      </w:r>
    </w:p>
    <w:p w:rsidR="0020294E" w:rsidRPr="00AA6E18" w:rsidRDefault="0020294E" w:rsidP="0020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F2F75" w:rsidRPr="00AA6E18" w:rsidRDefault="00FF2F75" w:rsidP="00FF2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61B0F" w:rsidRPr="00AA6E1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1C1B7A" w:rsidRPr="00AA6E18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E6A" w:rsidRPr="00AA6E18">
        <w:rPr>
          <w:rFonts w:ascii="Times New Roman" w:hAnsi="Times New Roman" w:cs="Times New Roman"/>
          <w:sz w:val="28"/>
          <w:szCs w:val="28"/>
        </w:rPr>
        <w:t>предоставления единовременной выплаты молодым специалистам муниципальных образовательных организаций Пластовского муниципального района</w:t>
      </w:r>
      <w:r w:rsidRPr="00AA6E18">
        <w:rPr>
          <w:rFonts w:ascii="Times New Roman" w:hAnsi="Times New Roman" w:cs="Times New Roman"/>
          <w:sz w:val="28"/>
          <w:szCs w:val="28"/>
        </w:rPr>
        <w:t>,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Пластовского муниципального района от </w:t>
      </w:r>
      <w:r w:rsidR="00764E6A" w:rsidRPr="00AA6E18">
        <w:rPr>
          <w:rFonts w:ascii="Times New Roman" w:hAnsi="Times New Roman" w:cs="Times New Roman"/>
          <w:sz w:val="28"/>
          <w:szCs w:val="28"/>
        </w:rPr>
        <w:t>19.08</w:t>
      </w:r>
      <w:r w:rsidRPr="00AA6E1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64E6A" w:rsidRPr="00AA6E18">
        <w:rPr>
          <w:rFonts w:ascii="Times New Roman" w:hAnsi="Times New Roman" w:cs="Times New Roman"/>
          <w:sz w:val="28"/>
          <w:szCs w:val="28"/>
        </w:rPr>
        <w:t>837</w:t>
      </w:r>
      <w:r w:rsidRPr="00AA6E1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C1B7A" w:rsidRPr="00AA6E18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764E6A" w:rsidRPr="00AA6E18">
        <w:rPr>
          <w:rFonts w:ascii="Times New Roman" w:hAnsi="Times New Roman" w:cs="Times New Roman"/>
          <w:sz w:val="28"/>
          <w:szCs w:val="28"/>
        </w:rPr>
        <w:t>предоставления единовременной выплаты молодым специалистам муниципальных образовательных организаций Пластовского муниципального района</w:t>
      </w:r>
      <w:r w:rsidR="007F6025" w:rsidRPr="00AA6E18">
        <w:rPr>
          <w:rFonts w:ascii="Times New Roman" w:hAnsi="Times New Roman" w:cs="Times New Roman"/>
          <w:sz w:val="28"/>
          <w:szCs w:val="28"/>
        </w:rPr>
        <w:t>»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1B7A" w:rsidRPr="00AA6E18" w:rsidRDefault="009B4875" w:rsidP="001C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1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C1B7A" w:rsidRPr="00F33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835" w:rsidRPr="00F337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4828" w:rsidRPr="00F3371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653835" w:rsidRPr="00F3371C">
        <w:rPr>
          <w:rFonts w:ascii="Times New Roman" w:eastAsia="Times New Roman" w:hAnsi="Times New Roman" w:cs="Times New Roman"/>
          <w:sz w:val="28"/>
          <w:szCs w:val="28"/>
        </w:rPr>
        <w:t>е 1 Р</w:t>
      </w:r>
      <w:r w:rsidR="007C4828" w:rsidRPr="00F3371C">
        <w:rPr>
          <w:rFonts w:ascii="Times New Roman" w:eastAsia="Times New Roman" w:hAnsi="Times New Roman" w:cs="Times New Roman"/>
          <w:sz w:val="28"/>
          <w:szCs w:val="28"/>
        </w:rPr>
        <w:t xml:space="preserve">аздела </w:t>
      </w:r>
      <w:r w:rsidR="00653835" w:rsidRPr="00F337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C1B7A" w:rsidRPr="00F3371C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653835" w:rsidRPr="00F3371C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966D61" w:rsidRPr="00F3371C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Пластовском муницип</w:t>
      </w:r>
      <w:r w:rsidR="00F3371C" w:rsidRPr="00F3371C">
        <w:rPr>
          <w:rFonts w:ascii="Times New Roman" w:eastAsia="Times New Roman" w:hAnsi="Times New Roman" w:cs="Times New Roman"/>
          <w:sz w:val="28"/>
          <w:szCs w:val="28"/>
        </w:rPr>
        <w:t xml:space="preserve">альном районе на 2018-2024 годы», </w:t>
      </w:r>
      <w:proofErr w:type="gramStart"/>
      <w:r w:rsidR="00F3371C" w:rsidRPr="00F3371C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proofErr w:type="gramEnd"/>
      <w:r w:rsidR="00F3371C" w:rsidRPr="00F3371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Пластовского муниципального района от 23.10.2017 года № 750,»</w:t>
      </w:r>
      <w:r w:rsidR="007C72B8" w:rsidRPr="00F3371C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653835" w:rsidRPr="00F337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72B8" w:rsidRPr="00F3371C">
        <w:rPr>
          <w:rFonts w:ascii="Times New Roman" w:eastAsia="Times New Roman" w:hAnsi="Times New Roman" w:cs="Times New Roman"/>
          <w:sz w:val="28"/>
          <w:szCs w:val="28"/>
        </w:rPr>
        <w:t>Развитие образования в Пластовском муниципальном районе</w:t>
      </w:r>
      <w:proofErr w:type="gramStart"/>
      <w:r w:rsidR="00F3371C" w:rsidRPr="00F337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835" w:rsidRPr="00F3371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47DD" w:rsidRPr="00F337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66D61" w:rsidRPr="00AA6E18" w:rsidRDefault="009B4875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FF2F75" w:rsidRPr="00AA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D61" w:rsidRPr="00AA6E18">
        <w:rPr>
          <w:rFonts w:ascii="Times New Roman" w:eastAsia="Times New Roman" w:hAnsi="Times New Roman" w:cs="Times New Roman"/>
          <w:sz w:val="28"/>
          <w:szCs w:val="28"/>
        </w:rPr>
        <w:t xml:space="preserve">Пункт 4 </w:t>
      </w:r>
      <w:r w:rsidR="00653835" w:rsidRPr="00AA6E18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653835" w:rsidRPr="00AA6E1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66D61" w:rsidRPr="00AA6E18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653835" w:rsidRPr="00AA6E18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966D61" w:rsidRPr="00AA6E18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«4. Для включения в сводный список специалистов на получение единовременной выплаты 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 xml:space="preserve">молодой специалист представляет в течение одного месяца </w:t>
      </w:r>
      <w:proofErr w:type="gramStart"/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>с даты заключения</w:t>
      </w:r>
      <w:proofErr w:type="gramEnd"/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</w:t>
      </w:r>
      <w:r w:rsidR="00966D61" w:rsidRPr="00AA6E18">
        <w:rPr>
          <w:rFonts w:ascii="Times New Roman" w:eastAsia="Times New Roman" w:hAnsi="Times New Roman" w:cs="Times New Roman"/>
          <w:sz w:val="28"/>
          <w:szCs w:val="28"/>
        </w:rPr>
        <w:t>руководителю образовательной организации, с которой молодой специалист заключил трудовой договор на условиях, предусмотренных пунктом 3 настоящего Порядка, следующие документы:</w:t>
      </w:r>
    </w:p>
    <w:p w:rsidR="00966D61" w:rsidRPr="00AA6E18" w:rsidRDefault="00966D61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1) заявление на имя начальника Управления образования Пластовского муниципального района о предоставлении выплаты (с указанием номера лицевого счета, открытого в кредитной организации, и других реквизитов, необходимых для перечисления денежных средств);</w:t>
      </w:r>
    </w:p>
    <w:p w:rsidR="00966D61" w:rsidRPr="00AA6E18" w:rsidRDefault="00966D61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lastRenderedPageBreak/>
        <w:t>2) копию трудового договора с молодым специалистом</w:t>
      </w:r>
      <w:r w:rsidR="00461F53" w:rsidRPr="00AA6E18">
        <w:rPr>
          <w:rFonts w:ascii="Times New Roman" w:eastAsia="Times New Roman" w:hAnsi="Times New Roman" w:cs="Times New Roman"/>
          <w:sz w:val="28"/>
          <w:szCs w:val="28"/>
        </w:rPr>
        <w:t xml:space="preserve"> (приобщается образовательной организацией)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D61" w:rsidRPr="00AA6E18" w:rsidRDefault="00966D61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3) копию приказа (распоряжения) или выписки из приказа (распоряжения) о приеме молодого специалиста на работу</w:t>
      </w:r>
      <w:r w:rsidR="00461F53" w:rsidRPr="00AA6E18">
        <w:rPr>
          <w:rFonts w:ascii="Times New Roman" w:eastAsia="Times New Roman" w:hAnsi="Times New Roman" w:cs="Times New Roman"/>
          <w:sz w:val="28"/>
          <w:szCs w:val="28"/>
        </w:rPr>
        <w:t xml:space="preserve"> (приобщается образовательной организацией)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D61" w:rsidRPr="00AA6E18" w:rsidRDefault="00966D61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4) копию паспорта;</w:t>
      </w:r>
    </w:p>
    <w:p w:rsidR="00966D61" w:rsidRPr="00AA6E18" w:rsidRDefault="00966D61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5) копию документа о среднем профессиональном или высшем профессиональном образовании, подтверждающем профессиональное образование молодого специалиста;</w:t>
      </w:r>
    </w:p>
    <w:p w:rsidR="00966D61" w:rsidRPr="00AA6E18" w:rsidRDefault="00966D61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6) копию военного билета молодого специалиста (в случае его призыва в Вооруженные Силы Российской Федерации после получения диплома);</w:t>
      </w:r>
    </w:p>
    <w:p w:rsidR="00966D61" w:rsidRPr="00AA6E18" w:rsidRDefault="00966D61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7) копию документа, подтверждающего период нахождения в отпуске по уходу за ребенком (в случае нахождения в отпуске по уходу за ребенком после получения диплома);</w:t>
      </w:r>
    </w:p>
    <w:p w:rsidR="006172F9" w:rsidRPr="00AA6E18" w:rsidRDefault="00966D61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8) обязательство заявителя о возврате единовременной выплаты в полном объеме в случае наступления одного из обстоятельств, предусмотренных пунктом 13 настоящего Порядка</w:t>
      </w:r>
      <w:proofErr w:type="gramStart"/>
      <w:r w:rsidRPr="00AA6E18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9B4875" w:rsidRPr="00AA6E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61F53" w:rsidRPr="00AA6E18" w:rsidRDefault="00461F53" w:rsidP="00966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1.3. Пункт 6 Раздела </w:t>
      </w:r>
      <w:r w:rsidRPr="00AA6E1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Порядка изложить в следующей редакции: «</w:t>
      </w:r>
      <w:r w:rsidR="00AC51FD" w:rsidRPr="00AA6E1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A6E18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 организации в течение пяти рабочих дней со дня получения документов, предусмотренных пунктом 4 настоящего Порядка, осуществляет их проверку и</w:t>
      </w:r>
      <w:r w:rsidR="00AC51FD" w:rsidRPr="00AA6E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приобщив к ним копии документов, указанных в подпунктах 2,3 пункта 4 настоящего Порядка, направляет их в Управление образования Пластовского муниципального района (далее Управление образования) с сопроводительным письмом за подписью руководителя образовательной организации для принятия решения о выплате</w:t>
      </w:r>
      <w:r w:rsidR="00F337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66D61" w:rsidRPr="00AA6E18" w:rsidRDefault="00461F53" w:rsidP="00B44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>. Пункт 7 Р</w:t>
      </w:r>
      <w:r w:rsidR="00966D61" w:rsidRPr="00AA6E18">
        <w:rPr>
          <w:rFonts w:ascii="Times New Roman" w:eastAsia="Times New Roman" w:hAnsi="Times New Roman" w:cs="Times New Roman"/>
          <w:sz w:val="28"/>
          <w:szCs w:val="28"/>
        </w:rPr>
        <w:t xml:space="preserve">аздела 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66D61" w:rsidRPr="00AA6E18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966D61" w:rsidRPr="00AA6E18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«</w:t>
      </w:r>
      <w:r w:rsidR="00B44E06" w:rsidRPr="00AA6E18">
        <w:rPr>
          <w:rFonts w:ascii="Times New Roman" w:eastAsia="Times New Roman" w:hAnsi="Times New Roman" w:cs="Times New Roman"/>
          <w:sz w:val="28"/>
          <w:szCs w:val="28"/>
        </w:rPr>
        <w:t xml:space="preserve">7. Управление образования формирует и утверждает сводный список молодых специалистов 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>в срок до 15 декабря года поступления молодым специалистом на работу в образовательную организацию</w:t>
      </w:r>
      <w:proofErr w:type="gramStart"/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371C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C51FD" w:rsidRPr="00AA6E18" w:rsidRDefault="00AC51FD" w:rsidP="00AC5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1.5. Пункт 9 Раздела </w:t>
      </w:r>
      <w:r w:rsidRPr="00AA6E1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Порядка изложить в следующей редакции: «9. В случае наличия оснований для отказа в предоставлении единовременной выплаты:</w:t>
      </w:r>
    </w:p>
    <w:p w:rsidR="00AC51FD" w:rsidRPr="00AA6E18" w:rsidRDefault="00AC51FD" w:rsidP="00AE3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в течение пяти рабочих дней со дня получения</w:t>
      </w:r>
      <w:r w:rsidR="00AE3E9E" w:rsidRPr="00AA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AE3E9E" w:rsidRPr="00AA6E18">
        <w:rPr>
          <w:rFonts w:ascii="Times New Roman" w:eastAsia="Times New Roman" w:hAnsi="Times New Roman" w:cs="Times New Roman"/>
          <w:sz w:val="28"/>
          <w:szCs w:val="28"/>
        </w:rPr>
        <w:t xml:space="preserve">письменно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уведомляет </w:t>
      </w:r>
      <w:r w:rsidR="00AE3E9E" w:rsidRPr="00AA6E18">
        <w:rPr>
          <w:rFonts w:ascii="Times New Roman" w:eastAsia="Times New Roman" w:hAnsi="Times New Roman" w:cs="Times New Roman"/>
          <w:sz w:val="28"/>
          <w:szCs w:val="28"/>
        </w:rPr>
        <w:t xml:space="preserve">молодого специалиста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E3E9E" w:rsidRPr="00AA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отказе в предоставлении единовременной выплаты;</w:t>
      </w:r>
    </w:p>
    <w:p w:rsidR="00AC51FD" w:rsidRPr="00AA6E18" w:rsidRDefault="00AC51FD" w:rsidP="00AE3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предоставлении</w:t>
      </w:r>
      <w:r w:rsidR="00AE3E9E" w:rsidRPr="00AA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единовременной выплаты молодой специалист в течение пяти рабочих</w:t>
      </w:r>
      <w:r w:rsidR="00AE3E9E" w:rsidRPr="00AA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дней после получения уведомления имеет право на повторное</w:t>
      </w:r>
      <w:r w:rsidR="00AE3E9E" w:rsidRPr="00AA6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</w:t>
      </w:r>
      <w:proofErr w:type="gramStart"/>
      <w:r w:rsidRPr="00AA6E18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B44E06" w:rsidRPr="00AA6E18" w:rsidRDefault="00AC51FD" w:rsidP="00B44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>. Пункт 11 Р</w:t>
      </w:r>
      <w:r w:rsidR="00B44E06" w:rsidRPr="00AA6E18">
        <w:rPr>
          <w:rFonts w:ascii="Times New Roman" w:eastAsia="Times New Roman" w:hAnsi="Times New Roman" w:cs="Times New Roman"/>
          <w:sz w:val="28"/>
          <w:szCs w:val="28"/>
        </w:rPr>
        <w:t xml:space="preserve">аздела 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44E06" w:rsidRPr="00AA6E18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B44E06" w:rsidRPr="00AA6E18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«</w:t>
      </w:r>
      <w:r w:rsidR="00B44E06" w:rsidRPr="00AA6E1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B44E06" w:rsidRPr="00AA6E18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молодому специалисту в размере 20 000 (двадцать тысяч) рублей за счет средств бюджета Пластовского муниципального района в соответствии с утвержденным Управлением образования сводным списком молодых специалистов для </w:t>
      </w:r>
      <w:r w:rsidR="00B44E06" w:rsidRPr="00AA6E1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выплаты и перечисляется </w:t>
      </w:r>
      <w:r w:rsidR="00AA6E18" w:rsidRPr="00AA6E18">
        <w:rPr>
          <w:rFonts w:ascii="Times New Roman" w:hAnsi="Times New Roman" w:cs="Times New Roman"/>
          <w:sz w:val="28"/>
          <w:szCs w:val="28"/>
        </w:rPr>
        <w:t xml:space="preserve">не позднее 30 декабря 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>года поступления молод</w:t>
      </w:r>
      <w:r w:rsidR="00F3371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F337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5D8C" w:rsidRPr="00AA6E18">
        <w:rPr>
          <w:rFonts w:ascii="Times New Roman" w:eastAsia="Times New Roman" w:hAnsi="Times New Roman" w:cs="Times New Roman"/>
          <w:sz w:val="28"/>
          <w:szCs w:val="28"/>
        </w:rPr>
        <w:t xml:space="preserve"> на работу в образовательную организацию</w:t>
      </w:r>
      <w:r w:rsidR="00B44E06" w:rsidRPr="00AA6E18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единовременной выплаты, открытый им в кредитной организации.</w:t>
      </w:r>
      <w:proofErr w:type="gramEnd"/>
      <w:r w:rsidR="00B44E06" w:rsidRPr="00AA6E18">
        <w:rPr>
          <w:rFonts w:ascii="Times New Roman" w:hAnsi="Times New Roman" w:cs="Times New Roman"/>
          <w:sz w:val="28"/>
          <w:szCs w:val="28"/>
        </w:rPr>
        <w:t xml:space="preserve"> Повторное предоставление молодому специалисту единовременной выплаты не допускается</w:t>
      </w:r>
      <w:proofErr w:type="gramStart"/>
      <w:r w:rsidR="00B44E06" w:rsidRPr="00AA6E18">
        <w:rPr>
          <w:rFonts w:ascii="Times New Roman" w:hAnsi="Times New Roman" w:cs="Times New Roman"/>
          <w:sz w:val="28"/>
          <w:szCs w:val="28"/>
        </w:rPr>
        <w:t>.</w:t>
      </w:r>
      <w:r w:rsidR="00B44E06" w:rsidRPr="00AA6E1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82116" w:rsidRPr="00AA6E18" w:rsidRDefault="00AC51FD" w:rsidP="00B8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F3371C">
        <w:rPr>
          <w:rFonts w:ascii="Times New Roman" w:eastAsia="Times New Roman" w:hAnsi="Times New Roman" w:cs="Times New Roman"/>
          <w:sz w:val="28"/>
          <w:szCs w:val="28"/>
        </w:rPr>
        <w:t xml:space="preserve">. Пункт 13 Раздела </w:t>
      </w:r>
      <w:r w:rsidR="00F337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82116" w:rsidRPr="00AA6E18">
        <w:rPr>
          <w:rFonts w:ascii="Times New Roman" w:eastAsia="Times New Roman" w:hAnsi="Times New Roman" w:cs="Times New Roman"/>
          <w:sz w:val="28"/>
          <w:szCs w:val="28"/>
        </w:rPr>
        <w:t xml:space="preserve"> Порядка читать в следующей редакции: «</w:t>
      </w:r>
      <w:r w:rsidR="00B82116" w:rsidRPr="00AA6E18">
        <w:rPr>
          <w:rFonts w:ascii="Times New Roman" w:hAnsi="Times New Roman" w:cs="Times New Roman"/>
          <w:sz w:val="28"/>
          <w:szCs w:val="28"/>
        </w:rPr>
        <w:t xml:space="preserve">13. Молодой специалист обязан возвратить сумму полученной единовременной выплаты пропорционально отработанному времени </w:t>
      </w:r>
      <w:proofErr w:type="gramStart"/>
      <w:r w:rsidR="00B82116" w:rsidRPr="00AA6E18">
        <w:rPr>
          <w:rFonts w:ascii="Times New Roman" w:hAnsi="Times New Roman" w:cs="Times New Roman"/>
          <w:sz w:val="28"/>
          <w:szCs w:val="28"/>
        </w:rPr>
        <w:t>в образовательной организации в случае прекращения трудового договора до истечения трехлетнего срока со дня поступления на работу</w:t>
      </w:r>
      <w:proofErr w:type="gramEnd"/>
      <w:r w:rsidR="00B82116" w:rsidRPr="00AA6E18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F3371C">
        <w:rPr>
          <w:rFonts w:ascii="Times New Roman" w:hAnsi="Times New Roman" w:cs="Times New Roman"/>
          <w:sz w:val="28"/>
          <w:szCs w:val="28"/>
        </w:rPr>
        <w:t>,</w:t>
      </w:r>
      <w:r w:rsidR="00B82116" w:rsidRPr="00AA6E18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B82116" w:rsidRPr="00AA6E18" w:rsidRDefault="00B82116" w:rsidP="00B8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8">
        <w:rPr>
          <w:rFonts w:ascii="Times New Roman" w:hAnsi="Times New Roman" w:cs="Times New Roman"/>
          <w:sz w:val="28"/>
          <w:szCs w:val="28"/>
        </w:rPr>
        <w:t>прекращение трудового договора по основанию, предусмотренному пунктом 5 статьи 77 Трудового кодекса Российской Федерации, за исключением перевода к работодателю, являющемуся образовательной организацией на территории Пластовского муниципального района;</w:t>
      </w:r>
    </w:p>
    <w:p w:rsidR="00B82116" w:rsidRPr="00AA6E18" w:rsidRDefault="00B82116" w:rsidP="00B8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8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работника по основанию, предусмотренному статьей 80 Трудового кодекса Российской Федерации; </w:t>
      </w:r>
    </w:p>
    <w:p w:rsidR="00B82116" w:rsidRPr="00AA6E18" w:rsidRDefault="00B82116" w:rsidP="00B8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8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Федерации; </w:t>
      </w:r>
    </w:p>
    <w:p w:rsidR="00B82116" w:rsidRPr="00AA6E18" w:rsidRDefault="00B82116" w:rsidP="00B8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8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соглашению сторон; </w:t>
      </w:r>
    </w:p>
    <w:p w:rsidR="00B82116" w:rsidRPr="00AA6E18" w:rsidRDefault="00B82116" w:rsidP="00B82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18">
        <w:rPr>
          <w:rFonts w:ascii="Times New Roman" w:hAnsi="Times New Roman" w:cs="Times New Roman"/>
          <w:sz w:val="28"/>
          <w:szCs w:val="28"/>
        </w:rPr>
        <w:t>прекращение трудового договора по основаниям, предусмотренным пунктами 4 и 8 статьи 83 Трудового кодекса Российской Федерации;</w:t>
      </w:r>
    </w:p>
    <w:p w:rsidR="00B82116" w:rsidRPr="00AA6E18" w:rsidRDefault="00B82116" w:rsidP="00B82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hAnsi="Times New Roman" w:cs="Times New Roman"/>
          <w:sz w:val="28"/>
          <w:szCs w:val="28"/>
        </w:rPr>
        <w:t>прекращение трудового договора по основаниям, предусмотренным пунктами 1 и 2 статьи 336 Трудового кодекса Российской Федерации</w:t>
      </w:r>
      <w:proofErr w:type="gramStart"/>
      <w:r w:rsidRPr="00AA6E18">
        <w:rPr>
          <w:rFonts w:ascii="Times New Roman" w:hAnsi="Times New Roman" w:cs="Times New Roman"/>
          <w:sz w:val="28"/>
          <w:szCs w:val="28"/>
        </w:rPr>
        <w:t>.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6172F9" w:rsidRPr="00AA6E18" w:rsidRDefault="006172F9" w:rsidP="00617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разместить на официальном сайте                  администрации Пластовского муниципального района в сети «Интернет».</w:t>
      </w:r>
    </w:p>
    <w:p w:rsidR="006172F9" w:rsidRPr="00AA6E18" w:rsidRDefault="006172F9" w:rsidP="00617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764E6A" w:rsidRPr="00AA6E18">
        <w:rPr>
          <w:rFonts w:ascii="Times New Roman" w:eastAsia="Times New Roman" w:hAnsi="Times New Roman" w:cs="Times New Roman"/>
          <w:sz w:val="28"/>
          <w:szCs w:val="28"/>
        </w:rPr>
        <w:t>Дьячкову</w:t>
      </w:r>
      <w:proofErr w:type="spellEnd"/>
      <w:r w:rsidR="00764E6A" w:rsidRPr="00AA6E18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  <w:r w:rsidRPr="00AA6E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172F9" w:rsidRPr="00AA6E18" w:rsidRDefault="006172F9" w:rsidP="00617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2F9" w:rsidRPr="00AA6E18" w:rsidRDefault="006172F9" w:rsidP="00617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2F9" w:rsidRPr="00AA6E18" w:rsidRDefault="006172F9" w:rsidP="00617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2F9" w:rsidRPr="00AA6E18" w:rsidRDefault="006172F9" w:rsidP="006172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4"/>
        </w:rPr>
      </w:pPr>
      <w:r w:rsidRPr="00AA6E18">
        <w:rPr>
          <w:rFonts w:ascii="Times New Roman" w:eastAsia="Times New Roman" w:hAnsi="Times New Roman" w:cs="Times New Roman"/>
          <w:spacing w:val="8"/>
          <w:kern w:val="144"/>
          <w:sz w:val="28"/>
          <w:szCs w:val="24"/>
        </w:rPr>
        <w:t>Глава Пластовского</w:t>
      </w:r>
    </w:p>
    <w:p w:rsidR="006172F9" w:rsidRPr="00AA6E18" w:rsidRDefault="006172F9" w:rsidP="006172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4"/>
        </w:rPr>
      </w:pPr>
      <w:r w:rsidRPr="00AA6E18">
        <w:rPr>
          <w:rFonts w:ascii="Times New Roman" w:eastAsia="Times New Roman" w:hAnsi="Times New Roman" w:cs="Times New Roman"/>
          <w:spacing w:val="8"/>
          <w:kern w:val="144"/>
          <w:sz w:val="28"/>
          <w:szCs w:val="24"/>
        </w:rPr>
        <w:t xml:space="preserve">муниципального района                            </w:t>
      </w:r>
      <w:r w:rsidR="00764E6A" w:rsidRPr="00AA6E18">
        <w:rPr>
          <w:rFonts w:ascii="Times New Roman" w:eastAsia="Times New Roman" w:hAnsi="Times New Roman" w:cs="Times New Roman"/>
          <w:spacing w:val="8"/>
          <w:kern w:val="144"/>
          <w:sz w:val="28"/>
          <w:szCs w:val="24"/>
        </w:rPr>
        <w:t xml:space="preserve">                           А.Н. Пестряков</w:t>
      </w:r>
    </w:p>
    <w:p w:rsidR="00D3736A" w:rsidRPr="00FB60A6" w:rsidRDefault="00B44E06" w:rsidP="00FB60A6">
      <w:r w:rsidRPr="00AA6E1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sectPr w:rsidR="00D3736A" w:rsidRPr="00FB60A6" w:rsidSect="00EC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E6" w:rsidRDefault="00A412E6" w:rsidP="00B44E06">
      <w:pPr>
        <w:spacing w:after="0" w:line="240" w:lineRule="auto"/>
      </w:pPr>
      <w:r>
        <w:separator/>
      </w:r>
    </w:p>
  </w:endnote>
  <w:endnote w:type="continuationSeparator" w:id="0">
    <w:p w:rsidR="00A412E6" w:rsidRDefault="00A412E6" w:rsidP="00B4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E6" w:rsidRDefault="00A412E6" w:rsidP="00B44E06">
      <w:pPr>
        <w:spacing w:after="0" w:line="240" w:lineRule="auto"/>
      </w:pPr>
      <w:r>
        <w:separator/>
      </w:r>
    </w:p>
  </w:footnote>
  <w:footnote w:type="continuationSeparator" w:id="0">
    <w:p w:rsidR="00A412E6" w:rsidRDefault="00A412E6" w:rsidP="00B4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A08"/>
    <w:multiLevelType w:val="hybridMultilevel"/>
    <w:tmpl w:val="6A84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7E42"/>
    <w:multiLevelType w:val="hybridMultilevel"/>
    <w:tmpl w:val="78E68AAC"/>
    <w:lvl w:ilvl="0" w:tplc="364A417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F25632"/>
    <w:multiLevelType w:val="hybridMultilevel"/>
    <w:tmpl w:val="228E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1659"/>
    <w:multiLevelType w:val="hybridMultilevel"/>
    <w:tmpl w:val="3140B0F0"/>
    <w:lvl w:ilvl="0" w:tplc="3AE4CC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4E"/>
    <w:rsid w:val="00026850"/>
    <w:rsid w:val="00065ECD"/>
    <w:rsid w:val="001243BA"/>
    <w:rsid w:val="00162441"/>
    <w:rsid w:val="00176EA5"/>
    <w:rsid w:val="001915DF"/>
    <w:rsid w:val="001C1B7A"/>
    <w:rsid w:val="0020294E"/>
    <w:rsid w:val="00212E9E"/>
    <w:rsid w:val="0029246B"/>
    <w:rsid w:val="002C0D79"/>
    <w:rsid w:val="00361B0F"/>
    <w:rsid w:val="003B6FA4"/>
    <w:rsid w:val="003E2C42"/>
    <w:rsid w:val="004002CF"/>
    <w:rsid w:val="00452427"/>
    <w:rsid w:val="00461F53"/>
    <w:rsid w:val="00583E17"/>
    <w:rsid w:val="005A2F45"/>
    <w:rsid w:val="006172F9"/>
    <w:rsid w:val="0063171A"/>
    <w:rsid w:val="00653835"/>
    <w:rsid w:val="006A5003"/>
    <w:rsid w:val="006C730C"/>
    <w:rsid w:val="006D51B2"/>
    <w:rsid w:val="00764E6A"/>
    <w:rsid w:val="007C4828"/>
    <w:rsid w:val="007C72B8"/>
    <w:rsid w:val="007F6025"/>
    <w:rsid w:val="0081010D"/>
    <w:rsid w:val="00831E18"/>
    <w:rsid w:val="008A2D8A"/>
    <w:rsid w:val="008A3C0F"/>
    <w:rsid w:val="008A446A"/>
    <w:rsid w:val="008C6866"/>
    <w:rsid w:val="00966D61"/>
    <w:rsid w:val="00970E80"/>
    <w:rsid w:val="009B4875"/>
    <w:rsid w:val="009E32C7"/>
    <w:rsid w:val="00A21857"/>
    <w:rsid w:val="00A24DAB"/>
    <w:rsid w:val="00A2764B"/>
    <w:rsid w:val="00A412E6"/>
    <w:rsid w:val="00A90266"/>
    <w:rsid w:val="00AA6E18"/>
    <w:rsid w:val="00AB1E68"/>
    <w:rsid w:val="00AB6A60"/>
    <w:rsid w:val="00AC51FD"/>
    <w:rsid w:val="00AE3E9E"/>
    <w:rsid w:val="00AF2428"/>
    <w:rsid w:val="00B42C07"/>
    <w:rsid w:val="00B44E06"/>
    <w:rsid w:val="00B82116"/>
    <w:rsid w:val="00BA1F2D"/>
    <w:rsid w:val="00BC2793"/>
    <w:rsid w:val="00BC7F9A"/>
    <w:rsid w:val="00C57E20"/>
    <w:rsid w:val="00D3736A"/>
    <w:rsid w:val="00E15BF2"/>
    <w:rsid w:val="00E446AD"/>
    <w:rsid w:val="00E77AF8"/>
    <w:rsid w:val="00E947DD"/>
    <w:rsid w:val="00EC1C36"/>
    <w:rsid w:val="00ED5DAE"/>
    <w:rsid w:val="00EE345E"/>
    <w:rsid w:val="00EE5D8C"/>
    <w:rsid w:val="00F3371C"/>
    <w:rsid w:val="00F84C0D"/>
    <w:rsid w:val="00FB60A6"/>
    <w:rsid w:val="00FF2F75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4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E06"/>
  </w:style>
  <w:style w:type="paragraph" w:styleId="a8">
    <w:name w:val="footer"/>
    <w:basedOn w:val="a"/>
    <w:link w:val="a9"/>
    <w:uiPriority w:val="99"/>
    <w:semiHidden/>
    <w:unhideWhenUsed/>
    <w:rsid w:val="00B4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4E06"/>
  </w:style>
  <w:style w:type="character" w:styleId="aa">
    <w:name w:val="Hyperlink"/>
    <w:basedOn w:val="a0"/>
    <w:uiPriority w:val="99"/>
    <w:unhideWhenUsed/>
    <w:rsid w:val="00B4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4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E06"/>
  </w:style>
  <w:style w:type="paragraph" w:styleId="a8">
    <w:name w:val="footer"/>
    <w:basedOn w:val="a"/>
    <w:link w:val="a9"/>
    <w:uiPriority w:val="99"/>
    <w:semiHidden/>
    <w:unhideWhenUsed/>
    <w:rsid w:val="00B4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4E06"/>
  </w:style>
  <w:style w:type="character" w:styleId="aa">
    <w:name w:val="Hyperlink"/>
    <w:basedOn w:val="a0"/>
    <w:uiPriority w:val="99"/>
    <w:unhideWhenUsed/>
    <w:rsid w:val="00B4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</dc:creator>
  <cp:lastModifiedBy>Оксана</cp:lastModifiedBy>
  <cp:revision>2</cp:revision>
  <cp:lastPrinted>2021-04-08T04:04:00Z</cp:lastPrinted>
  <dcterms:created xsi:type="dcterms:W3CDTF">2021-04-15T10:19:00Z</dcterms:created>
  <dcterms:modified xsi:type="dcterms:W3CDTF">2021-04-15T10:19:00Z</dcterms:modified>
</cp:coreProperties>
</file>