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0" w:type="auto"/>
        <w:tblLayout w:type="fixed"/>
        <w:tblLook w:val="0000" w:firstRow="0" w:lastRow="0" w:firstColumn="0" w:lastColumn="0" w:noHBand="0" w:noVBand="0"/>
      </w:tblPr>
      <w:tblGrid>
        <w:gridCol w:w="9958"/>
      </w:tblGrid>
      <w:tr w:rsidR="00EF70B4" w:rsidTr="0053067C">
        <w:trPr>
          <w:trHeight w:val="3353"/>
        </w:trPr>
        <w:tc>
          <w:tcPr>
            <w:tcW w:w="9958" w:type="dxa"/>
          </w:tcPr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EF70B4" w:rsidRDefault="00EF70B4" w:rsidP="0053067C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ind w:left="-46"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РАСПОРЯЖЕНИЕ</w:t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t>_</w:t>
            </w:r>
            <w:r w:rsidRPr="00EF70B4">
              <w:rPr>
                <w:sz w:val="28"/>
                <w:szCs w:val="28"/>
              </w:rPr>
              <w:t>25</w:t>
            </w:r>
            <w:r>
              <w:t>_</w:t>
            </w:r>
            <w:r>
              <w:rPr>
                <w:sz w:val="28"/>
              </w:rPr>
              <w:t>»____</w:t>
            </w:r>
            <w:r>
              <w:rPr>
                <w:sz w:val="28"/>
              </w:rPr>
              <w:t>05</w:t>
            </w:r>
            <w:r>
              <w:rPr>
                <w:sz w:val="28"/>
              </w:rPr>
              <w:t>_______2018 г.                                                                  №</w:t>
            </w:r>
            <w:r>
              <w:rPr>
                <w:sz w:val="28"/>
              </w:rPr>
              <w:t xml:space="preserve"> 269-р</w:t>
            </w:r>
            <w:bookmarkStart w:id="0" w:name="_GoBack"/>
            <w:bookmarkEnd w:id="0"/>
            <w:r>
              <w:rPr>
                <w:sz w:val="28"/>
              </w:rPr>
              <w:t>_</w:t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  <w:p w:rsidR="00EF70B4" w:rsidRDefault="00EF70B4" w:rsidP="0053067C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приостановлении работы  </w:t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«Аквамарин»</w:t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EF70B4" w:rsidRDefault="00EF70B4" w:rsidP="0053067C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EF70B4" w:rsidRDefault="00EF70B4" w:rsidP="0053067C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EF70B4" w:rsidRPr="00736FD2" w:rsidTr="0053067C">
        <w:trPr>
          <w:trHeight w:val="3353"/>
        </w:trPr>
        <w:tc>
          <w:tcPr>
            <w:tcW w:w="9958" w:type="dxa"/>
          </w:tcPr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связи с подготовкой к началу нового 2018-2019 учебного года, проведением ремонтно-профилактических и ремонтно-косметических работ в помещениях муниципального казенного учреждения дополнительного образования (далее-МКУ ДО) «Аквамарин» согласно требованиям СанПиНа 2.1.2.1188-03 «Плавательные бассейны»:</w:t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1.Приостановить работу МКУ ДО «Аквамарин»  на проведение ремонтно-профилактических и ремонтно-косметических работ с 25 июня 2018г. по 31 июля 2018 года.</w:t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данное распоряжение на официальном сайте администрации Пластовского муниципального района в сети «Интернет».</w:t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Пластовского </w:t>
            </w: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А.В.Неклюдов</w:t>
            </w:r>
            <w:proofErr w:type="spellEnd"/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</w:p>
          <w:p w:rsidR="00EF70B4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F70B4" w:rsidRPr="00736FD2" w:rsidRDefault="00EF70B4" w:rsidP="0053067C">
            <w:pPr>
              <w:pStyle w:val="a3"/>
              <w:tabs>
                <w:tab w:val="left" w:pos="708"/>
              </w:tabs>
              <w:ind w:left="-46"/>
              <w:jc w:val="both"/>
              <w:rPr>
                <w:sz w:val="28"/>
                <w:szCs w:val="28"/>
              </w:rPr>
            </w:pPr>
          </w:p>
        </w:tc>
      </w:tr>
    </w:tbl>
    <w:p w:rsidR="001161F4" w:rsidRDefault="00EF70B4"/>
    <w:sectPr w:rsidR="0011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F"/>
    <w:rsid w:val="0005307F"/>
    <w:rsid w:val="001214BF"/>
    <w:rsid w:val="005D5936"/>
    <w:rsid w:val="00E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0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7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0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7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2</cp:revision>
  <dcterms:created xsi:type="dcterms:W3CDTF">2018-05-28T11:36:00Z</dcterms:created>
  <dcterms:modified xsi:type="dcterms:W3CDTF">2018-05-28T11:36:00Z</dcterms:modified>
</cp:coreProperties>
</file>