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D3" w:rsidRPr="005A5C73" w:rsidRDefault="00A471D3" w:rsidP="00A471D3">
      <w:pPr>
        <w:tabs>
          <w:tab w:val="center" w:pos="4153"/>
          <w:tab w:val="right" w:pos="8306"/>
        </w:tabs>
        <w:jc w:val="center"/>
      </w:pPr>
      <w:r>
        <w:rPr>
          <w:noProof/>
        </w:rPr>
        <w:drawing>
          <wp:inline distT="0" distB="0" distL="0" distR="0" wp14:anchorId="221789CF" wp14:editId="7C0EA1C9">
            <wp:extent cx="771525" cy="895350"/>
            <wp:effectExtent l="0" t="0" r="9525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D3" w:rsidRPr="005A5C73" w:rsidRDefault="00A471D3" w:rsidP="00A471D3">
      <w:pPr>
        <w:tabs>
          <w:tab w:val="center" w:pos="4153"/>
          <w:tab w:val="right" w:pos="8306"/>
        </w:tabs>
        <w:ind w:left="-46"/>
      </w:pPr>
    </w:p>
    <w:p w:rsidR="00A471D3" w:rsidRPr="005A5C73" w:rsidRDefault="00A471D3" w:rsidP="00A471D3">
      <w:pPr>
        <w:tabs>
          <w:tab w:val="center" w:pos="4551"/>
          <w:tab w:val="right" w:pos="8306"/>
        </w:tabs>
        <w:ind w:left="-46" w:right="-130"/>
        <w:jc w:val="center"/>
        <w:outlineLvl w:val="0"/>
        <w:rPr>
          <w:sz w:val="28"/>
        </w:rPr>
      </w:pPr>
      <w:r w:rsidRPr="005A5C73">
        <w:rPr>
          <w:sz w:val="28"/>
        </w:rPr>
        <w:t>АДМИНИСТРАЦИЯ ПЛАСТОВСКОГО МУНИЦИПАЛЬНОГО РАЙОНА</w:t>
      </w:r>
    </w:p>
    <w:p w:rsidR="00A471D3" w:rsidRPr="005A5C73" w:rsidRDefault="00A471D3" w:rsidP="00A471D3">
      <w:pPr>
        <w:tabs>
          <w:tab w:val="center" w:pos="4153"/>
          <w:tab w:val="right" w:pos="8306"/>
        </w:tabs>
        <w:ind w:left="-46"/>
      </w:pPr>
    </w:p>
    <w:p w:rsidR="00A471D3" w:rsidRPr="005A5C73" w:rsidRDefault="00A471D3" w:rsidP="00A471D3">
      <w:pPr>
        <w:pBdr>
          <w:bottom w:val="single" w:sz="12" w:space="1" w:color="auto"/>
        </w:pBdr>
        <w:tabs>
          <w:tab w:val="center" w:pos="4153"/>
          <w:tab w:val="right" w:pos="8306"/>
        </w:tabs>
        <w:jc w:val="center"/>
        <w:rPr>
          <w:spacing w:val="48"/>
          <w:sz w:val="40"/>
          <w:szCs w:val="40"/>
        </w:rPr>
      </w:pPr>
      <w:r w:rsidRPr="005A5C73">
        <w:rPr>
          <w:spacing w:val="48"/>
          <w:sz w:val="40"/>
          <w:szCs w:val="40"/>
        </w:rPr>
        <w:t>РАСПОРЯЖЕНИЕ</w:t>
      </w:r>
    </w:p>
    <w:p w:rsidR="00A471D3" w:rsidRPr="005A5C73" w:rsidRDefault="00A471D3" w:rsidP="00A471D3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5B179D" w:rsidRDefault="00A471D3">
      <w:pPr>
        <w:pStyle w:val="ad"/>
        <w:jc w:val="both"/>
      </w:pPr>
      <w:r>
        <w:rPr>
          <w:sz w:val="28"/>
        </w:rPr>
        <w:t xml:space="preserve"> </w:t>
      </w:r>
      <w:r w:rsidR="00672E26">
        <w:rPr>
          <w:sz w:val="28"/>
        </w:rPr>
        <w:t>«</w:t>
      </w:r>
      <w:r w:rsidR="006459CD">
        <w:rPr>
          <w:sz w:val="28"/>
        </w:rPr>
        <w:t>14</w:t>
      </w:r>
      <w:r w:rsidR="00672E26">
        <w:rPr>
          <w:sz w:val="28"/>
        </w:rPr>
        <w:t>»___</w:t>
      </w:r>
      <w:r w:rsidR="006459CD">
        <w:rPr>
          <w:sz w:val="28"/>
        </w:rPr>
        <w:t>02</w:t>
      </w:r>
      <w:r w:rsidR="00672E26">
        <w:rPr>
          <w:sz w:val="28"/>
        </w:rPr>
        <w:t>_______2018 г.                                                             №</w:t>
      </w:r>
      <w:r w:rsidR="006459CD">
        <w:rPr>
          <w:sz w:val="28"/>
        </w:rPr>
        <w:t>67-р</w:t>
      </w:r>
    </w:p>
    <w:p w:rsidR="005B179D" w:rsidRDefault="005B179D"/>
    <w:p w:rsidR="005B179D" w:rsidRDefault="005B179D">
      <w:pPr>
        <w:jc w:val="both"/>
        <w:rPr>
          <w:sz w:val="28"/>
        </w:rPr>
      </w:pPr>
    </w:p>
    <w:p w:rsidR="005B179D" w:rsidRDefault="00672E26">
      <w:pPr>
        <w:ind w:left="142"/>
        <w:rPr>
          <w:sz w:val="28"/>
        </w:rPr>
      </w:pPr>
      <w:r>
        <w:rPr>
          <w:sz w:val="28"/>
        </w:rPr>
        <w:t xml:space="preserve">О выделении специальных мест </w:t>
      </w:r>
      <w:proofErr w:type="gramStart"/>
      <w:r>
        <w:rPr>
          <w:sz w:val="28"/>
        </w:rPr>
        <w:t>для</w:t>
      </w:r>
      <w:proofErr w:type="gramEnd"/>
    </w:p>
    <w:p w:rsidR="005B179D" w:rsidRDefault="00672E26">
      <w:pPr>
        <w:ind w:left="142"/>
        <w:rPr>
          <w:sz w:val="28"/>
        </w:rPr>
      </w:pPr>
      <w:r>
        <w:rPr>
          <w:sz w:val="28"/>
        </w:rPr>
        <w:t>размещения агитационных материалов</w:t>
      </w:r>
    </w:p>
    <w:p w:rsidR="005B179D" w:rsidRDefault="00672E26" w:rsidP="00672E26">
      <w:pPr>
        <w:ind w:left="142"/>
        <w:rPr>
          <w:sz w:val="28"/>
        </w:rPr>
      </w:pPr>
      <w:r>
        <w:rPr>
          <w:sz w:val="28"/>
        </w:rPr>
        <w:t xml:space="preserve">по выборам Президента </w:t>
      </w:r>
      <w:proofErr w:type="gramStart"/>
      <w:r>
        <w:rPr>
          <w:sz w:val="28"/>
        </w:rPr>
        <w:t>Российской</w:t>
      </w:r>
      <w:proofErr w:type="gramEnd"/>
    </w:p>
    <w:p w:rsidR="005B179D" w:rsidRDefault="00672E26" w:rsidP="00672E26">
      <w:pPr>
        <w:ind w:left="142"/>
        <w:rPr>
          <w:sz w:val="28"/>
        </w:rPr>
      </w:pPr>
      <w:r>
        <w:rPr>
          <w:sz w:val="28"/>
        </w:rPr>
        <w:t>Федерации.</w:t>
      </w:r>
    </w:p>
    <w:p w:rsidR="005B179D" w:rsidRDefault="005B179D">
      <w:pPr>
        <w:rPr>
          <w:sz w:val="28"/>
        </w:rPr>
      </w:pPr>
    </w:p>
    <w:p w:rsidR="00672E26" w:rsidRDefault="00672E26">
      <w:pPr>
        <w:ind w:left="142" w:right="85" w:firstLine="397"/>
        <w:jc w:val="both"/>
        <w:rPr>
          <w:sz w:val="28"/>
        </w:rPr>
      </w:pPr>
    </w:p>
    <w:p w:rsidR="009269EC" w:rsidRDefault="00672E26" w:rsidP="00951C14">
      <w:pPr>
        <w:ind w:right="85" w:firstLine="708"/>
        <w:jc w:val="both"/>
        <w:rPr>
          <w:sz w:val="28"/>
        </w:rPr>
      </w:pPr>
      <w:r>
        <w:rPr>
          <w:sz w:val="28"/>
        </w:rPr>
        <w:t>В связи с проведением выборов През</w:t>
      </w:r>
      <w:r w:rsidR="00951C14">
        <w:rPr>
          <w:sz w:val="28"/>
        </w:rPr>
        <w:t xml:space="preserve">идента Российской Федерации, на </w:t>
      </w:r>
      <w:r>
        <w:rPr>
          <w:sz w:val="28"/>
        </w:rPr>
        <w:t xml:space="preserve">основании </w:t>
      </w:r>
      <w:r w:rsidR="009269EC">
        <w:rPr>
          <w:sz w:val="28"/>
        </w:rPr>
        <w:t xml:space="preserve"> пункта 8 статьи 55 Фе</w:t>
      </w:r>
      <w:r w:rsidR="00951C14">
        <w:rPr>
          <w:sz w:val="28"/>
        </w:rPr>
        <w:t>дерального закона от 10.01.2003</w:t>
      </w:r>
      <w:r w:rsidR="009269EC">
        <w:rPr>
          <w:sz w:val="28"/>
        </w:rPr>
        <w:t>г.№19-ФЗ «</w:t>
      </w:r>
      <w:r w:rsidR="00BF658C">
        <w:rPr>
          <w:sz w:val="28"/>
        </w:rPr>
        <w:t xml:space="preserve">О выборах Президента Российской </w:t>
      </w:r>
      <w:r w:rsidR="00A70A20">
        <w:rPr>
          <w:sz w:val="28"/>
        </w:rPr>
        <w:t>Ф</w:t>
      </w:r>
      <w:r w:rsidR="009269EC">
        <w:rPr>
          <w:sz w:val="28"/>
        </w:rPr>
        <w:t>едерации</w:t>
      </w:r>
      <w:r w:rsidR="00951C14">
        <w:rPr>
          <w:sz w:val="28"/>
        </w:rPr>
        <w:t>»</w:t>
      </w:r>
      <w:r w:rsidR="009269EC">
        <w:rPr>
          <w:sz w:val="28"/>
        </w:rPr>
        <w:t>:</w:t>
      </w:r>
    </w:p>
    <w:p w:rsidR="009269EC" w:rsidRDefault="009269EC" w:rsidP="009269EC">
      <w:pPr>
        <w:ind w:right="85" w:firstLine="483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9E6E41">
        <w:rPr>
          <w:sz w:val="28"/>
        </w:rPr>
        <w:t>Администрации</w:t>
      </w:r>
      <w:r w:rsidRPr="009269EC">
        <w:rPr>
          <w:sz w:val="28"/>
        </w:rPr>
        <w:t xml:space="preserve"> Пластовского муниципального </w:t>
      </w:r>
      <w:r w:rsidR="009E6E41">
        <w:rPr>
          <w:sz w:val="28"/>
        </w:rPr>
        <w:t>района, главам</w:t>
      </w:r>
      <w:r w:rsidRPr="009269EC">
        <w:rPr>
          <w:sz w:val="28"/>
        </w:rPr>
        <w:t xml:space="preserve"> сельских поселений Пластовского муниципального района в</w:t>
      </w:r>
      <w:r w:rsidR="00672E26" w:rsidRPr="009269EC">
        <w:rPr>
          <w:sz w:val="28"/>
        </w:rPr>
        <w:t>ыделит</w:t>
      </w:r>
      <w:r w:rsidR="001E7F39" w:rsidRPr="009269EC">
        <w:rPr>
          <w:sz w:val="28"/>
        </w:rPr>
        <w:t>ь зарегистрированным кандидатам</w:t>
      </w:r>
      <w:r w:rsidR="00672E26" w:rsidRPr="009269EC">
        <w:rPr>
          <w:sz w:val="28"/>
        </w:rPr>
        <w:t xml:space="preserve"> специальные места для размещения печатных агитационных материалов на территории Пластовского муниц</w:t>
      </w:r>
      <w:r w:rsidR="001E7F39" w:rsidRPr="009269EC">
        <w:rPr>
          <w:sz w:val="28"/>
        </w:rPr>
        <w:t>ипального района</w:t>
      </w:r>
      <w:r w:rsidRPr="009269EC">
        <w:rPr>
          <w:sz w:val="28"/>
        </w:rPr>
        <w:t xml:space="preserve"> и территориях сельских поселений Пластовского муниципального района</w:t>
      </w:r>
      <w:r w:rsidR="001E7F39" w:rsidRPr="009269EC">
        <w:rPr>
          <w:sz w:val="28"/>
        </w:rPr>
        <w:t xml:space="preserve"> (приложение 1)</w:t>
      </w:r>
      <w:r w:rsidR="00672E26" w:rsidRPr="009269EC">
        <w:rPr>
          <w:sz w:val="28"/>
        </w:rPr>
        <w:t xml:space="preserve"> и места в помещениях, зданиях, сооружениях и других объектах муниципальной собственности по согласованию с руководителями указанных объектов, бесплатно.</w:t>
      </w:r>
      <w:proofErr w:type="gramEnd"/>
    </w:p>
    <w:p w:rsidR="005B179D" w:rsidRPr="009269EC" w:rsidRDefault="009269EC" w:rsidP="009269EC">
      <w:pPr>
        <w:ind w:right="85" w:firstLine="483"/>
        <w:jc w:val="both"/>
        <w:rPr>
          <w:sz w:val="28"/>
        </w:rPr>
      </w:pPr>
      <w:r>
        <w:rPr>
          <w:sz w:val="28"/>
        </w:rPr>
        <w:t>2.</w:t>
      </w:r>
      <w:r w:rsidRPr="009269EC">
        <w:rPr>
          <w:sz w:val="28"/>
        </w:rPr>
        <w:t>Н</w:t>
      </w:r>
      <w:r w:rsidR="00672E26" w:rsidRPr="009269EC">
        <w:rPr>
          <w:sz w:val="28"/>
        </w:rPr>
        <w:t>астоящее распоряжение</w:t>
      </w:r>
      <w:r w:rsidR="00BF658C">
        <w:rPr>
          <w:sz w:val="28"/>
        </w:rPr>
        <w:t xml:space="preserve"> разместить</w:t>
      </w:r>
      <w:r w:rsidR="00672E26" w:rsidRPr="009269EC">
        <w:rPr>
          <w:sz w:val="28"/>
        </w:rPr>
        <w:t xml:space="preserve"> на официальном сайте администрации Пластовского муниципального района в сети Интернет.</w:t>
      </w:r>
    </w:p>
    <w:p w:rsidR="005B179D" w:rsidRDefault="009269EC" w:rsidP="009269EC">
      <w:pPr>
        <w:ind w:right="85" w:firstLine="483"/>
        <w:jc w:val="both"/>
        <w:rPr>
          <w:sz w:val="28"/>
        </w:rPr>
      </w:pPr>
      <w:r>
        <w:rPr>
          <w:sz w:val="28"/>
        </w:rPr>
        <w:t>3.</w:t>
      </w:r>
      <w:r w:rsidR="00A70A20">
        <w:rPr>
          <w:sz w:val="28"/>
        </w:rPr>
        <w:t>Организацию</w:t>
      </w:r>
      <w:r w:rsidR="00E671AE">
        <w:rPr>
          <w:sz w:val="28"/>
        </w:rPr>
        <w:t xml:space="preserve"> выполнения </w:t>
      </w:r>
      <w:r w:rsidR="00672E26">
        <w:rPr>
          <w:sz w:val="28"/>
        </w:rPr>
        <w:t xml:space="preserve">настоящего распоряжения возложить на заместителя главы Пластовского муниципального района по </w:t>
      </w:r>
      <w:proofErr w:type="gramStart"/>
      <w:r w:rsidR="00672E26">
        <w:rPr>
          <w:sz w:val="28"/>
        </w:rPr>
        <w:t>социальным</w:t>
      </w:r>
      <w:proofErr w:type="gramEnd"/>
      <w:r w:rsidR="00672E26">
        <w:rPr>
          <w:sz w:val="28"/>
        </w:rPr>
        <w:t xml:space="preserve"> вопросам Чехонину В.А.</w:t>
      </w:r>
    </w:p>
    <w:p w:rsidR="005B179D" w:rsidRDefault="005B179D" w:rsidP="009269EC">
      <w:pPr>
        <w:ind w:right="85"/>
        <w:jc w:val="both"/>
        <w:rPr>
          <w:sz w:val="28"/>
        </w:rPr>
      </w:pPr>
    </w:p>
    <w:p w:rsidR="005B179D" w:rsidRDefault="005B179D">
      <w:pPr>
        <w:ind w:right="85"/>
        <w:jc w:val="both"/>
        <w:rPr>
          <w:sz w:val="28"/>
        </w:rPr>
      </w:pPr>
    </w:p>
    <w:p w:rsidR="005B179D" w:rsidRDefault="005B179D">
      <w:pPr>
        <w:ind w:left="142" w:right="85"/>
        <w:jc w:val="both"/>
        <w:rPr>
          <w:sz w:val="28"/>
        </w:rPr>
      </w:pPr>
    </w:p>
    <w:p w:rsidR="005B179D" w:rsidRDefault="00672E26">
      <w:pPr>
        <w:ind w:left="142" w:right="85"/>
        <w:jc w:val="both"/>
        <w:rPr>
          <w:sz w:val="28"/>
        </w:rPr>
      </w:pPr>
      <w:r>
        <w:rPr>
          <w:sz w:val="28"/>
        </w:rPr>
        <w:t>Глава Пластовского</w:t>
      </w:r>
    </w:p>
    <w:p w:rsidR="005B179D" w:rsidRDefault="00672E26">
      <w:pPr>
        <w:ind w:left="142" w:right="85"/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А.В. Неклюдов</w:t>
      </w:r>
    </w:p>
    <w:p w:rsidR="005B179D" w:rsidRDefault="005B179D">
      <w:pPr>
        <w:jc w:val="both"/>
        <w:rPr>
          <w:sz w:val="28"/>
        </w:rPr>
      </w:pPr>
    </w:p>
    <w:p w:rsidR="005B179D" w:rsidRDefault="005B179D">
      <w:pPr>
        <w:jc w:val="both"/>
        <w:rPr>
          <w:sz w:val="28"/>
        </w:rPr>
      </w:pPr>
    </w:p>
    <w:p w:rsidR="005B179D" w:rsidRDefault="005B179D">
      <w:pPr>
        <w:jc w:val="both"/>
        <w:rPr>
          <w:sz w:val="28"/>
        </w:rPr>
      </w:pPr>
    </w:p>
    <w:p w:rsidR="005B179D" w:rsidRDefault="005B179D">
      <w:pPr>
        <w:jc w:val="both"/>
        <w:rPr>
          <w:sz w:val="28"/>
        </w:rPr>
      </w:pPr>
    </w:p>
    <w:p w:rsidR="00672E26" w:rsidRDefault="00672E26" w:rsidP="00672E26">
      <w:pPr>
        <w:spacing w:line="100" w:lineRule="atLeast"/>
        <w:rPr>
          <w:sz w:val="28"/>
        </w:rPr>
      </w:pPr>
    </w:p>
    <w:p w:rsidR="001E7F39" w:rsidRDefault="001E7F39" w:rsidP="006459CD">
      <w:pPr>
        <w:spacing w:line="100" w:lineRule="atLeast"/>
        <w:rPr>
          <w:sz w:val="28"/>
        </w:rPr>
      </w:pPr>
    </w:p>
    <w:p w:rsidR="006459CD" w:rsidRDefault="006459CD" w:rsidP="006459CD">
      <w:pPr>
        <w:spacing w:line="100" w:lineRule="atLeast"/>
        <w:rPr>
          <w:sz w:val="28"/>
        </w:rPr>
      </w:pPr>
    </w:p>
    <w:p w:rsidR="005B179D" w:rsidRDefault="00672E26" w:rsidP="006459CD">
      <w:pPr>
        <w:spacing w:line="100" w:lineRule="atLeast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5B179D" w:rsidRDefault="00672E26">
      <w:pPr>
        <w:spacing w:line="100" w:lineRule="atLeast"/>
        <w:jc w:val="right"/>
        <w:rPr>
          <w:sz w:val="28"/>
        </w:rPr>
      </w:pPr>
      <w:r>
        <w:rPr>
          <w:sz w:val="28"/>
        </w:rPr>
        <w:t>к распоряжению администрации</w:t>
      </w:r>
    </w:p>
    <w:p w:rsidR="005B179D" w:rsidRDefault="00672E26">
      <w:pPr>
        <w:spacing w:line="100" w:lineRule="atLeast"/>
        <w:jc w:val="right"/>
        <w:rPr>
          <w:sz w:val="28"/>
        </w:rPr>
      </w:pPr>
      <w:r>
        <w:rPr>
          <w:sz w:val="28"/>
        </w:rPr>
        <w:t>Пластовского муниципального района</w:t>
      </w:r>
    </w:p>
    <w:p w:rsidR="005B179D" w:rsidRDefault="00672E26">
      <w:pPr>
        <w:spacing w:line="100" w:lineRule="atLeast"/>
        <w:jc w:val="right"/>
        <w:rPr>
          <w:sz w:val="28"/>
        </w:rPr>
      </w:pPr>
      <w:r>
        <w:rPr>
          <w:sz w:val="28"/>
        </w:rPr>
        <w:t>от «</w:t>
      </w:r>
      <w:r w:rsidR="006459CD">
        <w:rPr>
          <w:sz w:val="28"/>
        </w:rPr>
        <w:t>14</w:t>
      </w:r>
      <w:r>
        <w:rPr>
          <w:sz w:val="28"/>
        </w:rPr>
        <w:t>»___</w:t>
      </w:r>
      <w:r w:rsidR="006459CD">
        <w:rPr>
          <w:sz w:val="28"/>
        </w:rPr>
        <w:t>02</w:t>
      </w:r>
      <w:r>
        <w:rPr>
          <w:sz w:val="28"/>
        </w:rPr>
        <w:t>__2018г. №</w:t>
      </w:r>
      <w:r w:rsidR="006459CD">
        <w:rPr>
          <w:sz w:val="28"/>
        </w:rPr>
        <w:t>67-р</w:t>
      </w:r>
      <w:bookmarkStart w:id="0" w:name="_GoBack"/>
      <w:bookmarkEnd w:id="0"/>
    </w:p>
    <w:p w:rsidR="005B179D" w:rsidRDefault="005B179D">
      <w:pPr>
        <w:spacing w:line="100" w:lineRule="atLeast"/>
        <w:jc w:val="right"/>
        <w:rPr>
          <w:sz w:val="28"/>
        </w:rPr>
      </w:pPr>
    </w:p>
    <w:p w:rsidR="005B179D" w:rsidRDefault="00672E26">
      <w:pPr>
        <w:jc w:val="center"/>
        <w:rPr>
          <w:sz w:val="28"/>
        </w:rPr>
      </w:pPr>
      <w:r>
        <w:rPr>
          <w:sz w:val="28"/>
        </w:rPr>
        <w:t>Список мест для размещения агитационных материалов</w:t>
      </w:r>
    </w:p>
    <w:p w:rsidR="005B179D" w:rsidRDefault="00672E26">
      <w:pPr>
        <w:jc w:val="center"/>
        <w:rPr>
          <w:sz w:val="28"/>
        </w:rPr>
      </w:pPr>
      <w:r>
        <w:rPr>
          <w:sz w:val="28"/>
        </w:rPr>
        <w:t xml:space="preserve"> в Пластовском муниципальном районе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61"/>
        <w:gridCol w:w="3868"/>
        <w:gridCol w:w="2455"/>
        <w:gridCol w:w="2592"/>
      </w:tblGrid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конструкции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ориентира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Адрес ориентира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>,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 xml:space="preserve"> ул. Октябрьская 44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5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«Рубин»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Работницы 32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колледж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>,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 xml:space="preserve"> ул. Володарского 2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Увельская</w:t>
            </w:r>
            <w:proofErr w:type="spellEnd"/>
            <w:r>
              <w:rPr>
                <w:sz w:val="28"/>
              </w:rPr>
              <w:t xml:space="preserve"> 62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Ленина 100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</w:t>
            </w:r>
            <w:proofErr w:type="spellStart"/>
            <w:r>
              <w:rPr>
                <w:sz w:val="28"/>
              </w:rPr>
              <w:t>Автоуслуги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Ленина 26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Кирова 29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«Копеечка»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пер. Западный 21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57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Центр Занятости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56а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«Рассвет»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60а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69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Детсад № 11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77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«Планета»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К. Цеткин 29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Почтовая 14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Кафе «Эпоха»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9 Января 11а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 xml:space="preserve">Стенд рекламный 1330*2500 </w:t>
            </w:r>
            <w:r>
              <w:rPr>
                <w:sz w:val="28"/>
              </w:rPr>
              <w:lastRenderedPageBreak/>
              <w:t>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Магазин «Вираж»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lastRenderedPageBreak/>
              <w:t>ул. 9 Января 2а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Спартака 97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 1330*2500 мм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Губина 90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43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Жилой дом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33а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«Карат +»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25а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Редакция газеты «Знамя Октября»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49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«Раздолье»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61б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«Аквамарин»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Титова 4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Аптека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Чайковского 2а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Знак индивидуального проектирования 1100*700 мм. тип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Магазин «Дуэт»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ласт</w:t>
            </w:r>
            <w:proofErr w:type="spellEnd"/>
            <w:r>
              <w:rPr>
                <w:sz w:val="28"/>
              </w:rPr>
              <w:t xml:space="preserve">,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Октябрьская 68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Борисовского сельского поселения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орисовка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ул.Центральная</w:t>
            </w:r>
            <w:proofErr w:type="spellEnd"/>
            <w:r>
              <w:rPr>
                <w:sz w:val="28"/>
              </w:rPr>
              <w:t>, 15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Рекламный щит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Кочкарского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очкарь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>
              <w:rPr>
                <w:sz w:val="28"/>
              </w:rPr>
              <w:t>, 52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Демаринского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емарино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ул.Ленина</w:t>
            </w:r>
            <w:proofErr w:type="spellEnd"/>
            <w:r>
              <w:rPr>
                <w:sz w:val="28"/>
              </w:rPr>
              <w:t>, 19</w:t>
            </w:r>
          </w:p>
        </w:tc>
      </w:tr>
      <w:tr w:rsidR="005B179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79D" w:rsidRDefault="00672E26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Стенд рекламный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Степнинского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79D" w:rsidRDefault="00672E26">
            <w:pPr>
              <w:spacing w:line="100" w:lineRule="atLeas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тепное</w:t>
            </w:r>
            <w:proofErr w:type="spellEnd"/>
            <w:r>
              <w:rPr>
                <w:sz w:val="28"/>
              </w:rPr>
              <w:t xml:space="preserve">. </w:t>
            </w:r>
          </w:p>
          <w:p w:rsidR="005B179D" w:rsidRDefault="00672E26">
            <w:pPr>
              <w:spacing w:line="100" w:lineRule="atLeast"/>
              <w:jc w:val="center"/>
            </w:pPr>
            <w:r>
              <w:rPr>
                <w:sz w:val="28"/>
              </w:rPr>
              <w:t>ул. 50 лет Октября, 31</w:t>
            </w:r>
          </w:p>
        </w:tc>
      </w:tr>
    </w:tbl>
    <w:p w:rsidR="005B179D" w:rsidRDefault="005B179D">
      <w:pPr>
        <w:jc w:val="both"/>
        <w:rPr>
          <w:sz w:val="28"/>
        </w:rPr>
      </w:pPr>
    </w:p>
    <w:sectPr w:rsidR="005B179D">
      <w:pgSz w:w="11906" w:h="16838"/>
      <w:pgMar w:top="709" w:right="85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54DCE"/>
    <w:multiLevelType w:val="multilevel"/>
    <w:tmpl w:val="60D2AE8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79D"/>
    <w:rsid w:val="001B3F00"/>
    <w:rsid w:val="001E7F39"/>
    <w:rsid w:val="005B179D"/>
    <w:rsid w:val="006459CD"/>
    <w:rsid w:val="00672E26"/>
    <w:rsid w:val="009269EC"/>
    <w:rsid w:val="00951C14"/>
    <w:rsid w:val="009E6E41"/>
    <w:rsid w:val="00A471D3"/>
    <w:rsid w:val="00A70A20"/>
    <w:rsid w:val="00BF658C"/>
    <w:rsid w:val="00E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</w:style>
  <w:style w:type="paragraph" w:styleId="10">
    <w:name w:val="heading 1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</w:style>
  <w:style w:type="paragraph" w:customStyle="1" w:styleId="WW8Num1z0">
    <w:name w:val="WW8Num1z0"/>
    <w:link w:val="WW8Num1z00"/>
    <w:rPr>
      <w:sz w:val="28"/>
    </w:rPr>
  </w:style>
  <w:style w:type="character" w:customStyle="1" w:styleId="WW8Num1z00">
    <w:name w:val="WW8Num1z0"/>
    <w:link w:val="WW8Num1z0"/>
    <w:rPr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4z0">
    <w:name w:val="WW8Num4z0"/>
    <w:link w:val="WW8Num4z00"/>
    <w:rPr>
      <w:sz w:val="28"/>
    </w:rPr>
  </w:style>
  <w:style w:type="character" w:customStyle="1" w:styleId="WW8Num4z00">
    <w:name w:val="WW8Num4z0"/>
    <w:link w:val="WW8Num4z0"/>
    <w:rPr>
      <w:sz w:val="28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a3">
    <w:name w:val="Верхний колонтитул Знак"/>
    <w:link w:val="a4"/>
    <w:rPr>
      <w:sz w:val="20"/>
    </w:rPr>
  </w:style>
  <w:style w:type="character" w:customStyle="1" w:styleId="a4">
    <w:name w:val="Верхний колонтитул Знак"/>
    <w:link w:val="a3"/>
    <w:rPr>
      <w:rFonts w:ascii="Times New Roman" w:hAnsi="Times New Roman"/>
      <w:sz w:val="20"/>
    </w:rPr>
  </w:style>
  <w:style w:type="paragraph" w:customStyle="1" w:styleId="a5">
    <w:name w:val="Текст выноски Знак"/>
    <w:link w:val="a6"/>
    <w:rPr>
      <w:rFonts w:ascii="Tahoma" w:hAnsi="Tahoma"/>
      <w:sz w:val="16"/>
    </w:rPr>
  </w:style>
  <w:style w:type="character" w:customStyle="1" w:styleId="a6">
    <w:name w:val="Текст выноски Знак"/>
    <w:link w:val="a5"/>
    <w:rPr>
      <w:rFonts w:ascii="Tahoma" w:hAnsi="Tahoma"/>
      <w:sz w:val="16"/>
    </w:rPr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"/>
    <w:link w:val="a7"/>
    <w:rPr>
      <w:rFonts w:ascii="Arial" w:hAnsi="Arial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styleId="ab">
    <w:name w:val="List"/>
    <w:basedOn w:val="a8"/>
    <w:link w:val="ac"/>
  </w:style>
  <w:style w:type="character" w:customStyle="1" w:styleId="ac">
    <w:name w:val="Список Знак"/>
    <w:basedOn w:val="aa"/>
    <w:link w:val="ab"/>
    <w:rPr>
      <w:sz w:val="24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1"/>
    <w:basedOn w:val="1"/>
    <w:link w:val="15"/>
    <w:rPr>
      <w:i/>
      <w:sz w:val="24"/>
    </w:rPr>
  </w:style>
  <w:style w:type="paragraph" w:customStyle="1" w:styleId="17">
    <w:name w:val="Указатель1"/>
    <w:basedOn w:val="a"/>
    <w:link w:val="18"/>
  </w:style>
  <w:style w:type="character" w:customStyle="1" w:styleId="18">
    <w:name w:val="Указатель1"/>
    <w:basedOn w:val="1"/>
    <w:link w:val="17"/>
    <w:rPr>
      <w:sz w:val="24"/>
    </w:rPr>
  </w:style>
  <w:style w:type="paragraph" w:styleId="ad">
    <w:name w:val="header"/>
    <w:basedOn w:val="a"/>
    <w:link w:val="19"/>
    <w:rPr>
      <w:sz w:val="20"/>
    </w:rPr>
  </w:style>
  <w:style w:type="character" w:customStyle="1" w:styleId="19">
    <w:name w:val="Верхний колонтитул Знак1"/>
    <w:basedOn w:val="1"/>
    <w:link w:val="ad"/>
    <w:rPr>
      <w:sz w:val="20"/>
    </w:rPr>
  </w:style>
  <w:style w:type="paragraph" w:styleId="ae">
    <w:name w:val="Balloon Text"/>
    <w:basedOn w:val="a"/>
    <w:link w:val="1a"/>
    <w:rPr>
      <w:rFonts w:ascii="Tahoma" w:hAnsi="Tahoma"/>
      <w:sz w:val="16"/>
    </w:rPr>
  </w:style>
  <w:style w:type="character" w:customStyle="1" w:styleId="1a">
    <w:name w:val="Текст выноски Знак1"/>
    <w:basedOn w:val="1"/>
    <w:link w:val="ae"/>
    <w:rPr>
      <w:rFonts w:ascii="Tahoma" w:hAnsi="Tahoma"/>
      <w:sz w:val="16"/>
    </w:rPr>
  </w:style>
  <w:style w:type="paragraph" w:styleId="af">
    <w:name w:val="List Paragraph"/>
    <w:basedOn w:val="a"/>
    <w:link w:val="af0"/>
    <w:pPr>
      <w:ind w:left="720"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paragraph" w:styleId="af1">
    <w:name w:val="Normal (Web)"/>
    <w:basedOn w:val="a"/>
    <w:link w:val="af2"/>
    <w:pPr>
      <w:spacing w:before="280" w:after="280"/>
    </w:pPr>
  </w:style>
  <w:style w:type="character" w:customStyle="1" w:styleId="af2">
    <w:name w:val="Обычный (веб) Знак"/>
    <w:basedOn w:val="1"/>
    <w:link w:val="af1"/>
    <w:rPr>
      <w:sz w:val="24"/>
    </w:rPr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3"/>
    <w:rPr>
      <w:sz w:val="24"/>
    </w:rPr>
  </w:style>
  <w:style w:type="paragraph" w:customStyle="1" w:styleId="af5">
    <w:name w:val="Заголовок таблицы"/>
    <w:basedOn w:val="af3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4"/>
    <w:link w:val="af5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7">
    <w:name w:val="Title"/>
    <w:link w:val="af8"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Pr>
      <w:rFonts w:ascii="XO Thames" w:hAnsi="XO Thames"/>
      <w:b/>
      <w:sz w:val="52"/>
    </w:rPr>
  </w:style>
  <w:style w:type="paragraph" w:styleId="af9">
    <w:name w:val="Subtitle"/>
    <w:basedOn w:val="a"/>
    <w:link w:val="afa"/>
    <w:rPr>
      <w:rFonts w:ascii="XO Thames" w:hAnsi="XO Thames"/>
      <w:i/>
      <w:color w:val="616161"/>
    </w:rPr>
  </w:style>
  <w:style w:type="character" w:customStyle="1" w:styleId="afa">
    <w:name w:val="Подзаголовок Знак"/>
    <w:basedOn w:val="1"/>
    <w:link w:val="af9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b">
    <w:name w:val="Гиперссылка1"/>
    <w:link w:val="afb"/>
    <w:rPr>
      <w:color w:val="0000FF"/>
      <w:u w:val="single"/>
    </w:rPr>
  </w:style>
  <w:style w:type="character" w:styleId="afb">
    <w:name w:val="Hyperlink"/>
    <w:link w:val="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27E7-E804-408C-B882-D5C2B6FD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Пережогина</cp:lastModifiedBy>
  <cp:revision>13</cp:revision>
  <cp:lastPrinted>2018-02-14T05:24:00Z</cp:lastPrinted>
  <dcterms:created xsi:type="dcterms:W3CDTF">2018-02-12T10:27:00Z</dcterms:created>
  <dcterms:modified xsi:type="dcterms:W3CDTF">2018-02-15T11:07:00Z</dcterms:modified>
</cp:coreProperties>
</file>