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D8" w:rsidRDefault="004A0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5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557"/>
      </w:tblGrid>
      <w:tr w:rsidR="004A05D8">
        <w:trPr>
          <w:trHeight w:val="3418"/>
          <w:jc w:val="center"/>
        </w:trPr>
        <w:tc>
          <w:tcPr>
            <w:tcW w:w="9557" w:type="dxa"/>
          </w:tcPr>
          <w:p w:rsidR="004A05D8" w:rsidRDefault="00E826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0" t="0" r="0" b="0"/>
                  <wp:docPr id="1" name="image1.png" descr="герб город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герб города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A05D8" w:rsidRDefault="004A05D8">
            <w:pPr>
              <w:tabs>
                <w:tab w:val="center" w:pos="4677"/>
                <w:tab w:val="right" w:pos="9355"/>
              </w:tabs>
              <w:jc w:val="center"/>
            </w:pPr>
          </w:p>
          <w:p w:rsidR="004A05D8" w:rsidRDefault="00E8268F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4A05D8" w:rsidRDefault="004A05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A05D8" w:rsidRDefault="00E8268F">
            <w:pPr>
              <w:pBdr>
                <w:bottom w:val="single" w:sz="12" w:space="1" w:color="000000"/>
              </w:pBdr>
              <w:tabs>
                <w:tab w:val="center" w:pos="4677"/>
                <w:tab w:val="right" w:pos="9355"/>
              </w:tabs>
              <w:ind w:right="-112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</w:t>
            </w:r>
          </w:p>
          <w:p w:rsidR="004A05D8" w:rsidRDefault="004A05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A05D8" w:rsidRDefault="00E8268F" w:rsidP="006D6CB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D6CB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___</w:t>
            </w:r>
            <w:r w:rsidR="006D6CB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_______ 2020 г.                                                                     № </w:t>
            </w:r>
            <w:r w:rsidR="002F3068">
              <w:rPr>
                <w:sz w:val="28"/>
                <w:szCs w:val="28"/>
              </w:rPr>
              <w:t>_</w:t>
            </w:r>
            <w:r w:rsidR="006D6CB1">
              <w:rPr>
                <w:sz w:val="28"/>
                <w:szCs w:val="28"/>
              </w:rPr>
              <w:t>1148</w:t>
            </w:r>
          </w:p>
        </w:tc>
      </w:tr>
    </w:tbl>
    <w:p w:rsidR="004A05D8" w:rsidRDefault="004A05D8">
      <w:pPr>
        <w:tabs>
          <w:tab w:val="left" w:pos="4820"/>
        </w:tabs>
        <w:ind w:right="5101"/>
        <w:rPr>
          <w:sz w:val="28"/>
          <w:szCs w:val="28"/>
        </w:rPr>
      </w:pPr>
    </w:p>
    <w:p w:rsidR="004A05D8" w:rsidRDefault="00E8268F">
      <w:pPr>
        <w:tabs>
          <w:tab w:val="left" w:pos="4820"/>
        </w:tabs>
        <w:ind w:right="5101"/>
        <w:rPr>
          <w:sz w:val="28"/>
          <w:szCs w:val="28"/>
        </w:rPr>
      </w:pPr>
      <w:r>
        <w:rPr>
          <w:sz w:val="28"/>
          <w:szCs w:val="28"/>
        </w:rPr>
        <w:t>Об утверждении Перечн</w:t>
      </w:r>
      <w:r>
        <w:rPr>
          <w:color w:val="000000"/>
          <w:sz w:val="28"/>
          <w:szCs w:val="28"/>
        </w:rPr>
        <w:t xml:space="preserve">ей </w:t>
      </w:r>
      <w:r>
        <w:rPr>
          <w:sz w:val="28"/>
          <w:szCs w:val="28"/>
        </w:rPr>
        <w:t xml:space="preserve">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предоставления государственных и муниципальных услуг на территории Пластовского муниципального района </w:t>
      </w:r>
    </w:p>
    <w:p w:rsidR="004A05D8" w:rsidRDefault="004A05D8">
      <w:pPr>
        <w:tabs>
          <w:tab w:val="left" w:pos="4820"/>
        </w:tabs>
        <w:ind w:right="5809"/>
        <w:jc w:val="both"/>
        <w:rPr>
          <w:sz w:val="28"/>
          <w:szCs w:val="28"/>
        </w:rPr>
      </w:pPr>
    </w:p>
    <w:p w:rsidR="004A05D8" w:rsidRDefault="00E826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6 октября 2003 года                     № 131-ФЗ «Об общих принципах организации местного самоуправления                         в Российской Федерации», от 27 июля 2010 года № 210-ФЗ «Об организации предоставления государственных и муниципальных услуг», распоряжения Правительства Российской Федерации от 18 сентября 2019 г. № 2113-р, постановлением Правительства Челябинской области от 18 июля 2012 г.                   № 380-П «Об утверждении Перечня государственных услуг, предоставление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организуется в многофункциональных центрах предоставления государственных и муниципальных услуг в Челябинской области», типовым (рекомендованным) Перечнем государственных и муниципальных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</w:t>
      </w:r>
      <w:r w:rsidR="002F3068">
        <w:rPr>
          <w:sz w:val="28"/>
          <w:szCs w:val="28"/>
        </w:rPr>
        <w:t>льных услуг Челябинской области</w:t>
      </w:r>
      <w:r w:rsidR="00F759A4">
        <w:rPr>
          <w:sz w:val="28"/>
          <w:szCs w:val="28"/>
        </w:rPr>
        <w:t>, администрации Пластовского муниципального района</w:t>
      </w:r>
      <w:proofErr w:type="gramEnd"/>
    </w:p>
    <w:p w:rsidR="00F759A4" w:rsidRDefault="00F759A4">
      <w:pPr>
        <w:ind w:firstLine="708"/>
        <w:jc w:val="both"/>
        <w:rPr>
          <w:sz w:val="28"/>
          <w:szCs w:val="28"/>
        </w:rPr>
      </w:pPr>
    </w:p>
    <w:p w:rsidR="004A05D8" w:rsidRDefault="00E826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05D8" w:rsidRDefault="00E82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Перечень муниципальных услуг, предоставление которых организуется в Многофункциональном центре предоставления государственных и муниципальных услуг на территории Пластовского муниципального района (Приложение № 1).</w:t>
      </w:r>
    </w:p>
    <w:p w:rsidR="004A05D8" w:rsidRDefault="00E82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предоставления государственных и муниципальных услуг на территории Пластовского муниципального района (Приложение № 2).</w:t>
      </w:r>
    </w:p>
    <w:p w:rsidR="004A05D8" w:rsidRDefault="00E82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Пластовского муниципального Района от 03.05.2018г.№326 </w:t>
      </w:r>
      <w:r w:rsidR="002F3068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услуг, предоставление которых организуется на базе МАУ «Пластовский МФЦ»</w:t>
      </w:r>
      <w:r w:rsidR="002F3068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15.07.2019 г. № 702, 29.04.2020 г. №338).</w:t>
      </w:r>
    </w:p>
    <w:p w:rsidR="004A05D8" w:rsidRDefault="00E8268F">
      <w:pPr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4A05D8" w:rsidRDefault="00E8268F">
      <w:pPr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</w:r>
    </w:p>
    <w:p w:rsidR="004A05D8" w:rsidRDefault="00E82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1 января 2021 года.</w:t>
      </w:r>
    </w:p>
    <w:p w:rsidR="004A05D8" w:rsidRDefault="004A05D8">
      <w:pPr>
        <w:ind w:firstLine="720"/>
        <w:jc w:val="both"/>
        <w:rPr>
          <w:sz w:val="28"/>
          <w:szCs w:val="28"/>
        </w:rPr>
      </w:pPr>
    </w:p>
    <w:p w:rsidR="004A05D8" w:rsidRDefault="004A05D8">
      <w:pPr>
        <w:ind w:firstLine="720"/>
        <w:jc w:val="both"/>
        <w:rPr>
          <w:sz w:val="28"/>
          <w:szCs w:val="28"/>
        </w:rPr>
      </w:pPr>
    </w:p>
    <w:p w:rsidR="004A05D8" w:rsidRDefault="004A05D8">
      <w:pPr>
        <w:ind w:firstLine="720"/>
        <w:jc w:val="both"/>
        <w:rPr>
          <w:sz w:val="28"/>
          <w:szCs w:val="28"/>
        </w:rPr>
      </w:pPr>
    </w:p>
    <w:p w:rsidR="004A05D8" w:rsidRDefault="00E8268F">
      <w:pPr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4A05D8" w:rsidRDefault="00E8268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А.Н. Пестряков</w:t>
      </w: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/>
    <w:p w:rsidR="004A05D8" w:rsidRDefault="004A05D8">
      <w:pPr>
        <w:rPr>
          <w:sz w:val="28"/>
          <w:szCs w:val="28"/>
        </w:rPr>
      </w:pPr>
    </w:p>
    <w:p w:rsidR="004A05D8" w:rsidRDefault="00E8268F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СОГЛАСОВАННО:</w:t>
      </w:r>
    </w:p>
    <w:p w:rsidR="004A05D8" w:rsidRDefault="004A05D8">
      <w:pPr>
        <w:widowControl w:val="0"/>
        <w:rPr>
          <w:sz w:val="28"/>
          <w:szCs w:val="28"/>
        </w:rPr>
      </w:pPr>
    </w:p>
    <w:p w:rsidR="004A05D8" w:rsidRDefault="004A05D8">
      <w:pPr>
        <w:widowControl w:val="0"/>
        <w:rPr>
          <w:sz w:val="28"/>
          <w:szCs w:val="28"/>
        </w:rPr>
      </w:pPr>
    </w:p>
    <w:p w:rsidR="004A05D8" w:rsidRDefault="00E8268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главы Пластовского</w:t>
      </w:r>
    </w:p>
    <w:p w:rsidR="004A05D8" w:rsidRDefault="00E8268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</w:t>
      </w:r>
    </w:p>
    <w:p w:rsidR="004A05D8" w:rsidRDefault="00E8268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экономикой и муниципальным имуществом                        С.А. Федорцова</w:t>
      </w:r>
    </w:p>
    <w:p w:rsidR="004A05D8" w:rsidRDefault="004A05D8">
      <w:pPr>
        <w:widowControl w:val="0"/>
        <w:rPr>
          <w:sz w:val="28"/>
          <w:szCs w:val="28"/>
        </w:rPr>
      </w:pPr>
    </w:p>
    <w:p w:rsidR="004A05D8" w:rsidRDefault="00E8268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Начальника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Пыталев</w:t>
      </w:r>
    </w:p>
    <w:p w:rsidR="004A05D8" w:rsidRDefault="004A05D8">
      <w:pPr>
        <w:widowControl w:val="0"/>
        <w:rPr>
          <w:sz w:val="28"/>
          <w:szCs w:val="28"/>
        </w:rPr>
      </w:pPr>
    </w:p>
    <w:p w:rsidR="004A05D8" w:rsidRDefault="004A05D8">
      <w:pPr>
        <w:widowControl w:val="0"/>
        <w:rPr>
          <w:sz w:val="28"/>
          <w:szCs w:val="28"/>
        </w:rPr>
      </w:pPr>
    </w:p>
    <w:p w:rsidR="004A05D8" w:rsidRDefault="004A05D8">
      <w:pPr>
        <w:widowControl w:val="0"/>
        <w:rPr>
          <w:sz w:val="28"/>
          <w:szCs w:val="28"/>
        </w:rPr>
      </w:pPr>
    </w:p>
    <w:p w:rsidR="004A05D8" w:rsidRDefault="004A05D8">
      <w:pPr>
        <w:widowControl w:val="0"/>
        <w:rPr>
          <w:sz w:val="28"/>
          <w:szCs w:val="28"/>
        </w:rPr>
      </w:pPr>
    </w:p>
    <w:p w:rsidR="004A05D8" w:rsidRDefault="004A05D8">
      <w:pPr>
        <w:widowControl w:val="0"/>
        <w:rPr>
          <w:sz w:val="28"/>
          <w:szCs w:val="28"/>
        </w:rPr>
      </w:pPr>
    </w:p>
    <w:p w:rsidR="004A05D8" w:rsidRDefault="00E8268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4A05D8" w:rsidRDefault="00E8268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дело – 1</w:t>
      </w:r>
    </w:p>
    <w:p w:rsidR="004A05D8" w:rsidRDefault="00E8268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Отдел информационных систем – 1</w:t>
      </w:r>
    </w:p>
    <w:p w:rsidR="004A05D8" w:rsidRDefault="004A05D8">
      <w:pPr>
        <w:widowControl w:val="0"/>
        <w:rPr>
          <w:sz w:val="28"/>
          <w:szCs w:val="28"/>
        </w:rPr>
      </w:pPr>
    </w:p>
    <w:p w:rsidR="004A05D8" w:rsidRDefault="004A05D8">
      <w:pPr>
        <w:widowControl w:val="0"/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rPr>
          <w:sz w:val="28"/>
          <w:szCs w:val="28"/>
        </w:rPr>
      </w:pPr>
    </w:p>
    <w:p w:rsidR="004A05D8" w:rsidRDefault="004A05D8">
      <w:pPr>
        <w:tabs>
          <w:tab w:val="left" w:pos="2480"/>
        </w:tabs>
        <w:rPr>
          <w:sz w:val="28"/>
          <w:szCs w:val="28"/>
        </w:rPr>
      </w:pPr>
    </w:p>
    <w:p w:rsidR="002F3068" w:rsidRDefault="002F3068">
      <w:pPr>
        <w:tabs>
          <w:tab w:val="left" w:pos="2480"/>
        </w:tabs>
        <w:rPr>
          <w:sz w:val="28"/>
          <w:szCs w:val="28"/>
        </w:rPr>
      </w:pPr>
    </w:p>
    <w:p w:rsidR="002F3068" w:rsidRDefault="002F3068">
      <w:pPr>
        <w:tabs>
          <w:tab w:val="left" w:pos="2480"/>
        </w:tabs>
        <w:rPr>
          <w:sz w:val="28"/>
          <w:szCs w:val="28"/>
        </w:rPr>
      </w:pPr>
    </w:p>
    <w:p w:rsidR="002F3068" w:rsidRDefault="002F3068">
      <w:pPr>
        <w:tabs>
          <w:tab w:val="left" w:pos="2480"/>
        </w:tabs>
        <w:rPr>
          <w:sz w:val="28"/>
          <w:szCs w:val="28"/>
        </w:rPr>
      </w:pPr>
    </w:p>
    <w:p w:rsidR="004A05D8" w:rsidRDefault="004A05D8">
      <w:pPr>
        <w:tabs>
          <w:tab w:val="left" w:pos="2480"/>
        </w:tabs>
        <w:rPr>
          <w:sz w:val="28"/>
          <w:szCs w:val="28"/>
        </w:rPr>
      </w:pPr>
    </w:p>
    <w:p w:rsidR="004A05D8" w:rsidRPr="002F3068" w:rsidRDefault="002F3068">
      <w:pPr>
        <w:tabs>
          <w:tab w:val="left" w:pos="2480"/>
        </w:tabs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4A05D8" w:rsidRPr="002F3068" w:rsidRDefault="00E8268F">
      <w:pPr>
        <w:tabs>
          <w:tab w:val="left" w:pos="2480"/>
        </w:tabs>
        <w:rPr>
          <w:sz w:val="18"/>
          <w:szCs w:val="18"/>
        </w:rPr>
      </w:pPr>
      <w:r w:rsidRPr="002F3068">
        <w:rPr>
          <w:sz w:val="18"/>
          <w:szCs w:val="18"/>
        </w:rPr>
        <w:t>Т.Н. Попович ________________</w:t>
      </w:r>
    </w:p>
    <w:p w:rsidR="004A05D8" w:rsidRPr="002F3068" w:rsidRDefault="00E8268F">
      <w:pPr>
        <w:rPr>
          <w:sz w:val="18"/>
          <w:szCs w:val="18"/>
        </w:rPr>
      </w:pPr>
      <w:r w:rsidRPr="002F3068">
        <w:rPr>
          <w:sz w:val="18"/>
          <w:szCs w:val="18"/>
        </w:rPr>
        <w:t>8 (35160) 2-51-80</w:t>
      </w:r>
    </w:p>
    <w:p w:rsidR="004A05D8" w:rsidRDefault="004A05D8" w:rsidP="002F3068">
      <w:pPr>
        <w:ind w:left="7080"/>
        <w:rPr>
          <w:sz w:val="28"/>
          <w:szCs w:val="28"/>
        </w:rPr>
      </w:pPr>
    </w:p>
    <w:p w:rsidR="002F3068" w:rsidRDefault="002F3068" w:rsidP="002F3068">
      <w:pPr>
        <w:ind w:left="7080"/>
        <w:rPr>
          <w:sz w:val="28"/>
          <w:szCs w:val="28"/>
        </w:rPr>
      </w:pPr>
    </w:p>
    <w:p w:rsidR="00F759A4" w:rsidRDefault="00F759A4" w:rsidP="002F3068">
      <w:pPr>
        <w:ind w:left="7080"/>
        <w:rPr>
          <w:sz w:val="28"/>
          <w:szCs w:val="28"/>
        </w:rPr>
      </w:pPr>
    </w:p>
    <w:p w:rsidR="004A05D8" w:rsidRDefault="00E8268F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F3068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4A05D8" w:rsidRDefault="00E8268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05D8" w:rsidRDefault="00E82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Пластовского муниципального</w:t>
      </w:r>
      <w:r w:rsidR="002F3068" w:rsidRPr="002F3068">
        <w:rPr>
          <w:sz w:val="28"/>
          <w:szCs w:val="28"/>
        </w:rPr>
        <w:t xml:space="preserve"> </w:t>
      </w:r>
      <w:r w:rsidR="002F306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</w:t>
      </w:r>
    </w:p>
    <w:p w:rsidR="004A05D8" w:rsidRDefault="00E8268F">
      <w:pPr>
        <w:jc w:val="right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                                                             от «</w:t>
      </w:r>
      <w:r w:rsidR="006D6CB1">
        <w:rPr>
          <w:sz w:val="28"/>
          <w:szCs w:val="28"/>
        </w:rPr>
        <w:t>11</w:t>
      </w:r>
      <w:r>
        <w:rPr>
          <w:sz w:val="28"/>
          <w:szCs w:val="28"/>
        </w:rPr>
        <w:t>» ___</w:t>
      </w:r>
      <w:r w:rsidR="006D6CB1">
        <w:rPr>
          <w:sz w:val="28"/>
          <w:szCs w:val="28"/>
        </w:rPr>
        <w:t>12</w:t>
      </w:r>
      <w:r>
        <w:rPr>
          <w:sz w:val="28"/>
          <w:szCs w:val="28"/>
        </w:rPr>
        <w:t>______2020г. №</w:t>
      </w:r>
      <w:r w:rsidR="006D6CB1">
        <w:rPr>
          <w:sz w:val="28"/>
          <w:szCs w:val="28"/>
        </w:rPr>
        <w:t xml:space="preserve"> 1148</w:t>
      </w:r>
    </w:p>
    <w:p w:rsidR="004A05D8" w:rsidRDefault="004A05D8">
      <w:pPr>
        <w:jc w:val="right"/>
        <w:rPr>
          <w:sz w:val="28"/>
          <w:szCs w:val="28"/>
        </w:rPr>
      </w:pPr>
    </w:p>
    <w:p w:rsidR="004A05D8" w:rsidRDefault="004A05D8">
      <w:pPr>
        <w:ind w:left="10080"/>
        <w:jc w:val="right"/>
        <w:rPr>
          <w:sz w:val="28"/>
          <w:szCs w:val="28"/>
        </w:rPr>
      </w:pPr>
    </w:p>
    <w:p w:rsidR="004A05D8" w:rsidRDefault="004A05D8">
      <w:pPr>
        <w:jc w:val="right"/>
        <w:rPr>
          <w:sz w:val="28"/>
          <w:szCs w:val="28"/>
        </w:rPr>
      </w:pPr>
    </w:p>
    <w:p w:rsidR="004A05D8" w:rsidRDefault="00E8268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A05D8" w:rsidRDefault="00E8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муниципальных услуг, предоставление которых организуется в Многофункциональном центре предоставления государственных и муниципальных услуг на территории Пластовского муниципального района</w:t>
      </w:r>
    </w:p>
    <w:p w:rsidR="004A05D8" w:rsidRDefault="004A05D8">
      <w:pPr>
        <w:rPr>
          <w:sz w:val="28"/>
          <w:szCs w:val="28"/>
        </w:rPr>
      </w:pP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Постановка граждан на учет в качестве лиц, имеющих право на предоставление земельных участков в собственность бесплатно. 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Снятие с учёта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государственной или муниципальной собственности.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Предварительное согласование предоставления земельного участка.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договор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государственной или муниципальной собственности без проведения торгов.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Перераспределение земель и (или) земельных участков, находящихся в государственной и муниципальной собственности, и земельных участков, находящихся в частной собственности.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Установление сервитута в отношении земельного участка, находящегося в государственной и муниципальной собственности.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Прекращение сервитута в отношении земельного участка, находящегося в государственной и муниципальной собственности.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Утверждение схемы расположения земельного участка или земельных участков на кадастровом плане территории.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Выдача градостроительного плана земельного участка.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Предоставление разрешения на осуществление земляных работ.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Перевод жилого помещения в нежилое помещение или нежилого помещения в жилое помещение.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Согласование проведения переустройства и (или) перепланировки помещения в многоквартирном доме.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 Выдача разрешений на установку и эксплуатацию рекламных конструкций на соответствующей территории, аннулирование такого разрешения.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Выдача разрешений на строительство объекта капитального строительства, (в том числе внесение изменений в разрешении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 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Присвоение адреса объекту адресации, изменение и аннулирование такого адреса.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Выдача разрешения на ввод объекта в эксплуатацию.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установленном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Предоставление в аренду, безвозмездное пользование имущества, находящегося в муниципальной собственности.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Передача в собственность граждан занимаемых ими жилых помещений жилищного фонда (приватизация жилищного фонда).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Предоставление субсидий субъектам малого и среднего предпринимательства.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>Информационной</w:t>
      </w:r>
      <w:proofErr w:type="gramEnd"/>
      <w:r>
        <w:rPr>
          <w:sz w:val="28"/>
          <w:szCs w:val="28"/>
        </w:rPr>
        <w:t xml:space="preserve">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документов.</w:t>
      </w:r>
    </w:p>
    <w:p w:rsidR="004A05D8" w:rsidRDefault="004A05D8">
      <w:pPr>
        <w:ind w:firstLine="567"/>
        <w:jc w:val="both"/>
        <w:rPr>
          <w:sz w:val="28"/>
          <w:szCs w:val="28"/>
        </w:rPr>
      </w:pPr>
    </w:p>
    <w:p w:rsidR="004A05D8" w:rsidRDefault="004A05D8">
      <w:pPr>
        <w:ind w:firstLine="567"/>
        <w:jc w:val="both"/>
        <w:rPr>
          <w:sz w:val="28"/>
          <w:szCs w:val="28"/>
        </w:rPr>
      </w:pPr>
    </w:p>
    <w:p w:rsidR="004A05D8" w:rsidRDefault="004A05D8">
      <w:pPr>
        <w:ind w:firstLine="567"/>
        <w:jc w:val="both"/>
        <w:rPr>
          <w:sz w:val="28"/>
          <w:szCs w:val="28"/>
        </w:rPr>
      </w:pPr>
    </w:p>
    <w:p w:rsidR="004A05D8" w:rsidRDefault="004A05D8">
      <w:pPr>
        <w:ind w:firstLine="567"/>
        <w:jc w:val="both"/>
        <w:rPr>
          <w:sz w:val="28"/>
          <w:szCs w:val="28"/>
        </w:rPr>
      </w:pPr>
    </w:p>
    <w:p w:rsidR="004A05D8" w:rsidRDefault="004A05D8">
      <w:pPr>
        <w:ind w:firstLine="567"/>
        <w:jc w:val="both"/>
        <w:rPr>
          <w:sz w:val="28"/>
          <w:szCs w:val="28"/>
        </w:rPr>
      </w:pPr>
    </w:p>
    <w:p w:rsidR="004A05D8" w:rsidRDefault="00E8268F" w:rsidP="002F3068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F3068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4A05D8" w:rsidRDefault="00E8268F" w:rsidP="002F30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3068" w:rsidRDefault="00E8268F" w:rsidP="002F3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F3068">
        <w:rPr>
          <w:sz w:val="28"/>
          <w:szCs w:val="28"/>
        </w:rPr>
        <w:t xml:space="preserve">                   Пластовского муниципального</w:t>
      </w:r>
      <w:r>
        <w:rPr>
          <w:sz w:val="28"/>
          <w:szCs w:val="28"/>
        </w:rPr>
        <w:t xml:space="preserve"> района</w:t>
      </w:r>
    </w:p>
    <w:p w:rsidR="004A05D8" w:rsidRPr="002F3068" w:rsidRDefault="002F3068" w:rsidP="002F3068">
      <w:pPr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                                                 </w:t>
      </w:r>
      <w:r w:rsidR="00E82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6D6CB1">
        <w:rPr>
          <w:sz w:val="28"/>
          <w:szCs w:val="28"/>
        </w:rPr>
        <w:t xml:space="preserve">          от «11» ___12___2020г. № 1148</w:t>
      </w:r>
    </w:p>
    <w:p w:rsidR="004A05D8" w:rsidRDefault="004A05D8">
      <w:pPr>
        <w:jc w:val="right"/>
        <w:rPr>
          <w:sz w:val="28"/>
          <w:szCs w:val="28"/>
        </w:rPr>
      </w:pPr>
    </w:p>
    <w:p w:rsidR="004A05D8" w:rsidRDefault="00E8268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A05D8" w:rsidRDefault="00E8268F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услуг по переданным полномочиям,</w:t>
      </w:r>
    </w:p>
    <w:p w:rsidR="004A05D8" w:rsidRDefault="00E8268F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которых, организуется в Многофункциональном центре предоставления государственных и муниципальных услуг на территории Пластовского муниципального района</w:t>
      </w:r>
    </w:p>
    <w:p w:rsidR="004A05D8" w:rsidRDefault="004A05D8">
      <w:pPr>
        <w:ind w:firstLine="567"/>
        <w:jc w:val="both"/>
        <w:rPr>
          <w:sz w:val="28"/>
          <w:szCs w:val="28"/>
        </w:rPr>
      </w:pP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Государственная регистрация заключения брака.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Возмещение расходов, связанных с погребением реабилитированного лица.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Предоставление гражданам субсидий на оплату жилого помещения и коммунальных услуг.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Компенсация расходов на оплату жилых помещений и коммунальных услуг отдельным категориям граждан.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Предоставление путевок в загородные лагеря отдыха и оздоровления детей детям, находящимся в трудной жизненной ситуации.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Назначение и выплата пособия на ребенка.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Назначение многодетной семье ежемесячной денежной выплаты по оплате жилого помещения и коммунальных услуг.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Выплата инвалидам компенсаций страховых премий по договору обязательного страхования гражданской ответственности владельцам транспортных средств.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</w:t>
      </w:r>
      <w:r>
        <w:rPr>
          <w:sz w:val="28"/>
          <w:szCs w:val="28"/>
        </w:rPr>
        <w:lastRenderedPageBreak/>
        <w:t>образовательных организациях, денежной компенсации материального обеспечения и единовременной денежной выплаты.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  <w:proofErr w:type="gramEnd"/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Ежемесячная денежная выплата отдельным категориям ветеранов, жертвам политических репрессий и ветеранам труда Челябинской области.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Присвоение звания «Ветеран труда» и выдача удостоверения «Ветеран труда».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Выдача удостоверения ветерана Великой Отечественной войны.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Присвоение звания «Ветеран труда Челябинской области» и выдача удостоверения «Ветеран труда Челябинской области».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Назначение и выплата областного единовременного пособия при рождении ребенка.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дееспособными).</w:t>
      </w:r>
      <w:proofErr w:type="gramEnd"/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Назначение и выплата пенсий по случаю потери кормильца родителям военнослужащих, погибших (умерших) при исполнении обязанностей военной </w:t>
      </w:r>
      <w:r>
        <w:rPr>
          <w:sz w:val="28"/>
          <w:szCs w:val="28"/>
        </w:rPr>
        <w:lastRenderedPageBreak/>
        <w:t>службы или умерших вследствие военной травмы после увольнения с военной службы.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Выдача удостоверения многодетной семьи Челябинской области.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Предварительная опека или попечительство.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Государственная регистрация рождения.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Государственная регистрация смерти.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 Компенсация расходов на уплату взноса на капитальный ремонт общего имущества в многоквартирном доме отдельным категориям граждан.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Возмещение реабилитированным лицам расходов на проезд на междугородном транспорте.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 Назначение и выплата единовременного пособия при рождении ребенка.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 Назначение и выплата ежемесячного пособия по уходу за ребенком.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 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36. Ежемесячная денежная выплата детям погибших участников Великой Отечественной войны и приравненным к ним лицам.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37. Предоставление гражданам адресной субсидии в связи с ростом платы за коммунальные услуги.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 Назначение и осуществление ежемесячной выплаты в связи с рождением (усыновлением) первого ребенка.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39. 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40. Выдача разрешения на раздельное проживание попечителей и их несовершеннолетних подопечных.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41. 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:rsidR="004A05D8" w:rsidRDefault="00E8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42. Назначение и выплата ежемесячной денежной выплаты на ребенка в возрасте от трех до семи лет включительно.</w:t>
      </w:r>
    </w:p>
    <w:sectPr w:rsidR="004A05D8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9A" w:rsidRDefault="00C8529A" w:rsidP="00F759A4">
      <w:r>
        <w:separator/>
      </w:r>
    </w:p>
  </w:endnote>
  <w:endnote w:type="continuationSeparator" w:id="0">
    <w:p w:rsidR="00C8529A" w:rsidRDefault="00C8529A" w:rsidP="00F7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9A" w:rsidRDefault="00C8529A" w:rsidP="00F759A4">
      <w:r>
        <w:separator/>
      </w:r>
    </w:p>
  </w:footnote>
  <w:footnote w:type="continuationSeparator" w:id="0">
    <w:p w:rsidR="00C8529A" w:rsidRDefault="00C8529A" w:rsidP="00F7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05D8"/>
    <w:rsid w:val="00175643"/>
    <w:rsid w:val="002F3068"/>
    <w:rsid w:val="004A05D8"/>
    <w:rsid w:val="006D6CB1"/>
    <w:rsid w:val="0095296F"/>
    <w:rsid w:val="00C8529A"/>
    <w:rsid w:val="00E8268F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3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0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59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9A4"/>
  </w:style>
  <w:style w:type="paragraph" w:styleId="aa">
    <w:name w:val="footer"/>
    <w:basedOn w:val="a"/>
    <w:link w:val="ab"/>
    <w:uiPriority w:val="99"/>
    <w:unhideWhenUsed/>
    <w:rsid w:val="00F759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3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0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59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9A4"/>
  </w:style>
  <w:style w:type="paragraph" w:styleId="aa">
    <w:name w:val="footer"/>
    <w:basedOn w:val="a"/>
    <w:link w:val="ab"/>
    <w:uiPriority w:val="99"/>
    <w:unhideWhenUsed/>
    <w:rsid w:val="00F759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Оксана</cp:lastModifiedBy>
  <cp:revision>5</cp:revision>
  <cp:lastPrinted>2020-12-14T03:34:00Z</cp:lastPrinted>
  <dcterms:created xsi:type="dcterms:W3CDTF">2020-12-11T06:16:00Z</dcterms:created>
  <dcterms:modified xsi:type="dcterms:W3CDTF">2021-12-15T10:11:00Z</dcterms:modified>
</cp:coreProperties>
</file>